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02740" w14:textId="2BA10FAB" w:rsidR="00176324" w:rsidRDefault="00176324" w:rsidP="003F4E38">
      <w:pPr>
        <w:rPr>
          <w:rFonts w:ascii="Arial" w:hAnsi="Arial" w:cs="Arial"/>
          <w:b/>
          <w:sz w:val="24"/>
          <w:szCs w:val="24"/>
        </w:rPr>
      </w:pPr>
      <w:bookmarkStart w:id="0" w:name="_GoBack"/>
      <w:bookmarkEnd w:id="0"/>
      <w:r>
        <w:rPr>
          <w:rFonts w:ascii="Arial" w:hAnsi="Arial" w:cs="Arial"/>
          <w:b/>
          <w:noProof/>
          <w:lang w:eastAsia="en-GB"/>
        </w:rPr>
        <w:drawing>
          <wp:inline distT="0" distB="0" distL="0" distR="0" wp14:anchorId="2E8CA42D" wp14:editId="0B5DE183">
            <wp:extent cx="3867150" cy="1974850"/>
            <wp:effectExtent l="0" t="0" r="0" b="6350"/>
            <wp:docPr id="1" name="Picture 1" descr="C:\Users\Sallyd\AppData\Local\Microsoft\Windows\INetCache\Content.MSO\2F1847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AppData\Local\Microsoft\Windows\INetCache\Content.MSO\2F18471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974850"/>
                    </a:xfrm>
                    <a:prstGeom prst="rect">
                      <a:avLst/>
                    </a:prstGeom>
                    <a:noFill/>
                    <a:ln>
                      <a:noFill/>
                    </a:ln>
                  </pic:spPr>
                </pic:pic>
              </a:graphicData>
            </a:graphic>
          </wp:inline>
        </w:drawing>
      </w:r>
      <w:r>
        <w:rPr>
          <w:rFonts w:ascii="Arial" w:hAnsi="Arial" w:cs="Arial"/>
          <w:b/>
          <w:bCs/>
          <w:color w:val="000000"/>
          <w:shd w:val="clear" w:color="auto" w:fill="FFFFFF"/>
        </w:rPr>
        <w:br/>
      </w:r>
    </w:p>
    <w:p w14:paraId="1AF289FD" w14:textId="77777777" w:rsidR="00176324" w:rsidRDefault="00176324" w:rsidP="003F4E38">
      <w:pPr>
        <w:rPr>
          <w:rFonts w:ascii="Arial" w:hAnsi="Arial" w:cs="Arial"/>
          <w:b/>
          <w:sz w:val="24"/>
          <w:szCs w:val="24"/>
        </w:rPr>
      </w:pPr>
    </w:p>
    <w:p w14:paraId="3A139B5D" w14:textId="1F36F8C6" w:rsidR="003F4E38" w:rsidRPr="00A76562" w:rsidRDefault="003F4E38" w:rsidP="003F4E38">
      <w:pPr>
        <w:rPr>
          <w:rFonts w:ascii="Arial" w:hAnsi="Arial" w:cs="Arial"/>
          <w:b/>
          <w:sz w:val="24"/>
          <w:szCs w:val="24"/>
        </w:rPr>
      </w:pPr>
      <w:r w:rsidRPr="00A76562">
        <w:rPr>
          <w:rFonts w:ascii="Arial" w:hAnsi="Arial" w:cs="Arial"/>
          <w:b/>
          <w:sz w:val="24"/>
          <w:szCs w:val="24"/>
        </w:rPr>
        <w:t>Third Party Top</w:t>
      </w:r>
      <w:r>
        <w:rPr>
          <w:rFonts w:ascii="Arial" w:hAnsi="Arial" w:cs="Arial"/>
          <w:b/>
          <w:sz w:val="24"/>
          <w:szCs w:val="24"/>
        </w:rPr>
        <w:t xml:space="preserve"> </w:t>
      </w:r>
      <w:r w:rsidRPr="00A76562">
        <w:rPr>
          <w:rFonts w:ascii="Arial" w:hAnsi="Arial" w:cs="Arial"/>
          <w:b/>
          <w:sz w:val="24"/>
          <w:szCs w:val="24"/>
        </w:rPr>
        <w:t>up Agreement</w:t>
      </w:r>
    </w:p>
    <w:p w14:paraId="1D3C0B5D" w14:textId="77777777" w:rsidR="003F4E38" w:rsidRDefault="003F4E38" w:rsidP="003F4E38">
      <w:pPr>
        <w:rPr>
          <w:rFonts w:ascii="Arial" w:hAnsi="Arial" w:cs="Arial"/>
          <w:sz w:val="24"/>
          <w:szCs w:val="24"/>
        </w:rPr>
      </w:pPr>
    </w:p>
    <w:p w14:paraId="6A3D496A" w14:textId="77777777" w:rsidR="007B73DB" w:rsidRDefault="003F4E38" w:rsidP="003F4E38">
      <w:pPr>
        <w:rPr>
          <w:rFonts w:ascii="Arial" w:hAnsi="Arial" w:cs="Arial"/>
          <w:sz w:val="24"/>
          <w:szCs w:val="24"/>
        </w:rPr>
      </w:pPr>
      <w:r w:rsidRPr="2891D72D">
        <w:rPr>
          <w:rFonts w:ascii="Arial" w:hAnsi="Arial" w:cs="Arial"/>
          <w:b/>
          <w:bCs/>
          <w:sz w:val="24"/>
          <w:szCs w:val="24"/>
        </w:rPr>
        <w:t>THIS AGREEMENT</w:t>
      </w:r>
      <w:r w:rsidRPr="2891D72D">
        <w:rPr>
          <w:rFonts w:ascii="Arial" w:hAnsi="Arial" w:cs="Arial"/>
          <w:sz w:val="24"/>
          <w:szCs w:val="24"/>
        </w:rPr>
        <w:t xml:space="preserve"> </w:t>
      </w:r>
      <w:proofErr w:type="gramStart"/>
      <w:r w:rsidRPr="2891D72D">
        <w:rPr>
          <w:rFonts w:ascii="Arial" w:hAnsi="Arial" w:cs="Arial"/>
          <w:sz w:val="24"/>
          <w:szCs w:val="24"/>
        </w:rPr>
        <w:t>is made</w:t>
      </w:r>
      <w:proofErr w:type="gramEnd"/>
      <w:r w:rsidRPr="2891D72D">
        <w:rPr>
          <w:rFonts w:ascii="Arial" w:hAnsi="Arial" w:cs="Arial"/>
          <w:sz w:val="24"/>
          <w:szCs w:val="24"/>
        </w:rPr>
        <w:t xml:space="preserve"> on the </w:t>
      </w:r>
      <w:r w:rsidRPr="2891D72D">
        <w:rPr>
          <w:rFonts w:ascii="Arial" w:hAnsi="Arial" w:cs="Arial"/>
          <w:sz w:val="24"/>
          <w:szCs w:val="24"/>
          <w:highlight w:val="yellow"/>
        </w:rPr>
        <w:t xml:space="preserve">[                       20   </w:t>
      </w:r>
      <w:bookmarkStart w:id="1" w:name="_Int_B8fhqj0b"/>
      <w:r w:rsidRPr="2891D72D">
        <w:rPr>
          <w:rFonts w:ascii="Arial" w:hAnsi="Arial" w:cs="Arial"/>
          <w:sz w:val="24"/>
          <w:szCs w:val="24"/>
          <w:highlight w:val="yellow"/>
        </w:rPr>
        <w:t xml:space="preserve">  ]</w:t>
      </w:r>
      <w:bookmarkEnd w:id="1"/>
      <w:r w:rsidRPr="2891D72D">
        <w:rPr>
          <w:rFonts w:ascii="Arial" w:hAnsi="Arial" w:cs="Arial"/>
          <w:sz w:val="24"/>
          <w:szCs w:val="24"/>
        </w:rPr>
        <w:t xml:space="preserve">   </w:t>
      </w:r>
    </w:p>
    <w:p w14:paraId="238CBAB1" w14:textId="56F0AD82" w:rsidR="003F4E38" w:rsidRDefault="003F4E38" w:rsidP="003F4E38">
      <w:pPr>
        <w:rPr>
          <w:rFonts w:ascii="Arial" w:hAnsi="Arial" w:cs="Arial"/>
          <w:sz w:val="24"/>
          <w:szCs w:val="24"/>
        </w:rPr>
      </w:pPr>
      <w:r>
        <w:rPr>
          <w:rFonts w:ascii="Arial" w:hAnsi="Arial" w:cs="Arial"/>
          <w:sz w:val="24"/>
          <w:szCs w:val="24"/>
        </w:rPr>
        <w:t xml:space="preserve">     </w:t>
      </w:r>
      <w:r w:rsidRPr="00E77016">
        <w:rPr>
          <w:rFonts w:ascii="Arial" w:hAnsi="Arial" w:cs="Arial"/>
          <w:sz w:val="24"/>
          <w:szCs w:val="24"/>
        </w:rPr>
        <w:t xml:space="preserve"> </w:t>
      </w:r>
    </w:p>
    <w:p w14:paraId="5FB342D5" w14:textId="77777777" w:rsidR="003F4E38" w:rsidRDefault="003F4E38" w:rsidP="003F4E38">
      <w:pPr>
        <w:rPr>
          <w:rFonts w:ascii="Arial" w:hAnsi="Arial" w:cs="Arial"/>
          <w:sz w:val="24"/>
          <w:szCs w:val="24"/>
        </w:rPr>
      </w:pPr>
      <w:r w:rsidRPr="00E77016">
        <w:rPr>
          <w:rFonts w:ascii="Arial" w:hAnsi="Arial" w:cs="Arial"/>
          <w:b/>
          <w:sz w:val="24"/>
          <w:szCs w:val="24"/>
        </w:rPr>
        <w:t>BETWEEN:</w:t>
      </w:r>
      <w:r w:rsidRPr="00E77016">
        <w:rPr>
          <w:rFonts w:ascii="Arial" w:hAnsi="Arial" w:cs="Arial"/>
          <w:sz w:val="24"/>
          <w:szCs w:val="24"/>
        </w:rPr>
        <w:t xml:space="preserve"> </w:t>
      </w:r>
    </w:p>
    <w:p w14:paraId="2AF4CA78" w14:textId="77777777" w:rsidR="003F4E38" w:rsidRDefault="003F4E38" w:rsidP="003F4E38">
      <w:pPr>
        <w:spacing w:after="0"/>
        <w:rPr>
          <w:rFonts w:ascii="Arial" w:hAnsi="Arial" w:cs="Arial"/>
          <w:sz w:val="24"/>
          <w:szCs w:val="24"/>
        </w:rPr>
      </w:pPr>
      <w:r w:rsidRPr="00E77016">
        <w:rPr>
          <w:rFonts w:ascii="Arial" w:hAnsi="Arial" w:cs="Arial"/>
          <w:sz w:val="24"/>
          <w:szCs w:val="24"/>
          <w:highlight w:val="yellow"/>
        </w:rPr>
        <w:t xml:space="preserve">[                        </w:t>
      </w:r>
      <w:bookmarkStart w:id="2" w:name="_Int_RvCLP8oN"/>
      <w:r w:rsidRPr="00E77016">
        <w:rPr>
          <w:rFonts w:ascii="Arial" w:hAnsi="Arial" w:cs="Arial"/>
          <w:sz w:val="24"/>
          <w:szCs w:val="24"/>
          <w:highlight w:val="yellow"/>
        </w:rPr>
        <w:t xml:space="preserve">  ]</w:t>
      </w:r>
      <w:bookmarkEnd w:id="2"/>
      <w:r>
        <w:rPr>
          <w:rFonts w:ascii="Arial" w:hAnsi="Arial" w:cs="Arial"/>
          <w:sz w:val="24"/>
          <w:szCs w:val="24"/>
        </w:rPr>
        <w:t xml:space="preserve"> </w:t>
      </w:r>
      <w:r w:rsidRPr="2891D72D">
        <w:rPr>
          <w:rFonts w:ascii="Arial" w:hAnsi="Arial" w:cs="Arial"/>
          <w:b/>
          <w:bCs/>
          <w:sz w:val="24"/>
          <w:szCs w:val="24"/>
        </w:rPr>
        <w:t>(“The Third Party”)</w:t>
      </w:r>
      <w:r w:rsidRPr="2891D72D">
        <w:rPr>
          <w:rStyle w:val="FootnoteReference"/>
          <w:rFonts w:ascii="Arial" w:hAnsi="Arial" w:cs="Arial"/>
          <w:b/>
          <w:bCs/>
          <w:sz w:val="24"/>
          <w:szCs w:val="24"/>
        </w:rPr>
        <w:footnoteReference w:id="1"/>
      </w:r>
      <w:r>
        <w:rPr>
          <w:rFonts w:ascii="Arial" w:hAnsi="Arial" w:cs="Arial"/>
          <w:sz w:val="24"/>
          <w:szCs w:val="24"/>
        </w:rPr>
        <w:t>,</w:t>
      </w:r>
      <w:r w:rsidRPr="00E77016">
        <w:rPr>
          <w:rFonts w:ascii="Arial" w:hAnsi="Arial" w:cs="Arial"/>
          <w:sz w:val="24"/>
          <w:szCs w:val="24"/>
        </w:rPr>
        <w:t xml:space="preserve"> </w:t>
      </w:r>
      <w:r w:rsidRPr="2891D72D">
        <w:rPr>
          <w:rFonts w:ascii="Arial" w:hAnsi="Arial" w:cs="Arial"/>
          <w:b/>
          <w:bCs/>
          <w:sz w:val="24"/>
          <w:szCs w:val="24"/>
        </w:rPr>
        <w:t>DONCASTER COUNCIL</w:t>
      </w:r>
      <w:r w:rsidRPr="00E77016">
        <w:rPr>
          <w:rFonts w:ascii="Arial" w:hAnsi="Arial" w:cs="Arial"/>
          <w:sz w:val="24"/>
          <w:szCs w:val="24"/>
        </w:rPr>
        <w:t xml:space="preserve"> </w:t>
      </w:r>
      <w:r w:rsidRPr="2891D72D">
        <w:rPr>
          <w:rFonts w:ascii="Arial" w:hAnsi="Arial" w:cs="Arial"/>
          <w:b/>
          <w:bCs/>
          <w:sz w:val="24"/>
          <w:szCs w:val="24"/>
        </w:rPr>
        <w:t>(“the Council”)</w:t>
      </w:r>
      <w:r w:rsidRPr="00E77016">
        <w:rPr>
          <w:rFonts w:ascii="Arial" w:hAnsi="Arial" w:cs="Arial"/>
          <w:sz w:val="24"/>
          <w:szCs w:val="24"/>
        </w:rPr>
        <w:t xml:space="preserve"> of </w:t>
      </w:r>
      <w:r>
        <w:rPr>
          <w:rFonts w:ascii="Arial" w:hAnsi="Arial" w:cs="Arial"/>
          <w:sz w:val="24"/>
          <w:szCs w:val="24"/>
        </w:rPr>
        <w:t xml:space="preserve">Civic Centre, Civic Office, </w:t>
      </w:r>
      <w:proofErr w:type="spellStart"/>
      <w:r>
        <w:rPr>
          <w:rFonts w:ascii="Arial" w:hAnsi="Arial" w:cs="Arial"/>
          <w:sz w:val="24"/>
          <w:szCs w:val="24"/>
        </w:rPr>
        <w:t>Waterdale</w:t>
      </w:r>
      <w:proofErr w:type="spellEnd"/>
      <w:r>
        <w:rPr>
          <w:rFonts w:ascii="Arial" w:hAnsi="Arial" w:cs="Arial"/>
          <w:sz w:val="24"/>
          <w:szCs w:val="24"/>
        </w:rPr>
        <w:t>, Doncaster, DN1 3BU and</w:t>
      </w:r>
    </w:p>
    <w:p w14:paraId="0C08283A" w14:textId="7CB8A286" w:rsidR="003F4E38" w:rsidRDefault="003F4E38" w:rsidP="003F4E38">
      <w:pPr>
        <w:spacing w:after="0"/>
        <w:rPr>
          <w:rFonts w:ascii="Arial" w:hAnsi="Arial" w:cs="Arial"/>
          <w:sz w:val="24"/>
          <w:szCs w:val="24"/>
        </w:rPr>
      </w:pPr>
      <w:r w:rsidRPr="2891D72D">
        <w:rPr>
          <w:rFonts w:ascii="Arial" w:hAnsi="Arial" w:cs="Arial"/>
          <w:sz w:val="24"/>
          <w:szCs w:val="24"/>
        </w:rPr>
        <w:t xml:space="preserve"> </w:t>
      </w:r>
      <w:r w:rsidRPr="2891D72D">
        <w:rPr>
          <w:rFonts w:ascii="Arial" w:hAnsi="Arial" w:cs="Arial"/>
          <w:sz w:val="24"/>
          <w:szCs w:val="24"/>
          <w:highlight w:val="yellow"/>
        </w:rPr>
        <w:t xml:space="preserve">[                      </w:t>
      </w:r>
      <w:bookmarkStart w:id="3" w:name="_Int_mOedtnqK"/>
      <w:r w:rsidRPr="2891D72D">
        <w:rPr>
          <w:rFonts w:ascii="Arial" w:hAnsi="Arial" w:cs="Arial"/>
          <w:sz w:val="24"/>
          <w:szCs w:val="24"/>
          <w:highlight w:val="yellow"/>
        </w:rPr>
        <w:t xml:space="preserve"> </w:t>
      </w:r>
      <w:r w:rsidR="0B340743" w:rsidRPr="2891D72D">
        <w:rPr>
          <w:rFonts w:ascii="Arial" w:hAnsi="Arial" w:cs="Arial"/>
          <w:sz w:val="24"/>
          <w:szCs w:val="24"/>
          <w:highlight w:val="yellow"/>
        </w:rPr>
        <w:t xml:space="preserve"> ]</w:t>
      </w:r>
      <w:bookmarkEnd w:id="3"/>
      <w:r w:rsidRPr="2891D72D">
        <w:rPr>
          <w:rFonts w:ascii="Arial" w:hAnsi="Arial" w:cs="Arial"/>
          <w:sz w:val="24"/>
          <w:szCs w:val="24"/>
        </w:rPr>
        <w:t xml:space="preserve"> </w:t>
      </w:r>
      <w:r w:rsidRPr="2891D72D">
        <w:rPr>
          <w:rFonts w:ascii="Arial" w:hAnsi="Arial" w:cs="Arial"/>
          <w:b/>
          <w:bCs/>
          <w:sz w:val="24"/>
          <w:szCs w:val="24"/>
        </w:rPr>
        <w:t>(“The Care Home Provider”)</w:t>
      </w:r>
    </w:p>
    <w:p w14:paraId="5E1FFEB0" w14:textId="59AF5A9D" w:rsidR="003F4E38" w:rsidRDefault="003F4E38" w:rsidP="003F4E38">
      <w:pPr>
        <w:spacing w:after="0"/>
        <w:rPr>
          <w:rFonts w:ascii="Arial" w:hAnsi="Arial" w:cs="Arial"/>
          <w:sz w:val="24"/>
          <w:szCs w:val="24"/>
        </w:rPr>
      </w:pPr>
    </w:p>
    <w:p w14:paraId="0C7A949C" w14:textId="77777777" w:rsidR="003F4E38" w:rsidRPr="00A76562" w:rsidRDefault="003F4E38" w:rsidP="003F4E38">
      <w:pPr>
        <w:overflowPunct w:val="0"/>
        <w:autoSpaceDE w:val="0"/>
        <w:autoSpaceDN w:val="0"/>
        <w:adjustRightInd w:val="0"/>
        <w:spacing w:after="0" w:line="240" w:lineRule="auto"/>
        <w:textAlignment w:val="baseline"/>
        <w:rPr>
          <w:rFonts w:ascii="Arial" w:eastAsia="Times New Roman" w:hAnsi="Arial" w:cs="Times New Roman"/>
          <w:bCs/>
          <w:sz w:val="24"/>
          <w:szCs w:val="20"/>
          <w:lang w:eastAsia="en-GB"/>
        </w:rPr>
      </w:pPr>
      <w:r w:rsidRPr="00A76562">
        <w:rPr>
          <w:rFonts w:ascii="Arial" w:eastAsia="Times New Roman" w:hAnsi="Arial" w:cs="Times New Roman"/>
          <w:bCs/>
          <w:sz w:val="24"/>
          <w:szCs w:val="20"/>
          <w:lang w:eastAsia="en-GB"/>
        </w:rPr>
        <w:t>Collectively “the</w:t>
      </w:r>
      <w:r w:rsidRPr="00A76562">
        <w:rPr>
          <w:rFonts w:ascii="Arial" w:eastAsia="Times New Roman" w:hAnsi="Arial" w:cs="Times New Roman"/>
          <w:b/>
          <w:bCs/>
          <w:sz w:val="24"/>
          <w:szCs w:val="20"/>
          <w:lang w:eastAsia="en-GB"/>
        </w:rPr>
        <w:t xml:space="preserve"> </w:t>
      </w:r>
      <w:r w:rsidRPr="00A76562">
        <w:rPr>
          <w:rFonts w:ascii="Arial" w:eastAsia="Times New Roman" w:hAnsi="Arial" w:cs="Times New Roman"/>
          <w:bCs/>
          <w:sz w:val="24"/>
          <w:szCs w:val="20"/>
          <w:lang w:eastAsia="en-GB"/>
        </w:rPr>
        <w:t>Parties”</w:t>
      </w:r>
    </w:p>
    <w:p w14:paraId="55A3E303" w14:textId="089C4A89" w:rsidR="003F4E38" w:rsidRDefault="003F4E38" w:rsidP="003F4E38">
      <w:pPr>
        <w:rPr>
          <w:rFonts w:ascii="Arial" w:hAnsi="Arial" w:cs="Arial"/>
          <w:b/>
          <w:sz w:val="24"/>
          <w:szCs w:val="24"/>
        </w:rPr>
      </w:pPr>
    </w:p>
    <w:p w14:paraId="6EE42C14" w14:textId="77777777" w:rsidR="007B73DB" w:rsidRDefault="007B73DB" w:rsidP="003F4E38">
      <w:pPr>
        <w:rPr>
          <w:rFonts w:ascii="Arial" w:hAnsi="Arial" w:cs="Arial"/>
          <w:b/>
          <w:sz w:val="24"/>
          <w:szCs w:val="24"/>
        </w:rPr>
      </w:pPr>
    </w:p>
    <w:p w14:paraId="0B48C8BA" w14:textId="77777777" w:rsidR="003F4E38" w:rsidRPr="00F36D50" w:rsidRDefault="003F4E38" w:rsidP="003F4E38">
      <w:pPr>
        <w:rPr>
          <w:rFonts w:ascii="Arial" w:hAnsi="Arial" w:cs="Arial"/>
          <w:sz w:val="24"/>
          <w:szCs w:val="24"/>
        </w:rPr>
      </w:pPr>
      <w:r w:rsidRPr="00F36D50">
        <w:rPr>
          <w:rFonts w:ascii="Arial" w:hAnsi="Arial" w:cs="Arial"/>
          <w:sz w:val="24"/>
          <w:szCs w:val="24"/>
        </w:rPr>
        <w:t xml:space="preserve">This agreement </w:t>
      </w:r>
      <w:proofErr w:type="gramStart"/>
      <w:r>
        <w:rPr>
          <w:rFonts w:ascii="Arial" w:hAnsi="Arial" w:cs="Arial"/>
          <w:sz w:val="24"/>
          <w:szCs w:val="24"/>
        </w:rPr>
        <w:t>is being</w:t>
      </w:r>
      <w:r w:rsidRPr="00F36D50">
        <w:rPr>
          <w:rFonts w:ascii="Arial" w:hAnsi="Arial" w:cs="Arial"/>
          <w:sz w:val="24"/>
          <w:szCs w:val="24"/>
        </w:rPr>
        <w:t xml:space="preserve"> made</w:t>
      </w:r>
      <w:proofErr w:type="gramEnd"/>
      <w:r w:rsidRPr="00F36D50">
        <w:rPr>
          <w:rFonts w:ascii="Arial" w:hAnsi="Arial" w:cs="Arial"/>
          <w:sz w:val="24"/>
          <w:szCs w:val="24"/>
        </w:rPr>
        <w:t xml:space="preserve"> because:</w:t>
      </w:r>
    </w:p>
    <w:p w14:paraId="02494ADC" w14:textId="2517B317" w:rsidR="003F4E38" w:rsidRPr="00F36D50" w:rsidRDefault="003F4E38" w:rsidP="003F4E38">
      <w:pPr>
        <w:rPr>
          <w:rFonts w:ascii="Arial" w:hAnsi="Arial" w:cs="Arial"/>
          <w:sz w:val="24"/>
          <w:szCs w:val="24"/>
        </w:rPr>
      </w:pPr>
      <w:r w:rsidRPr="2891D72D">
        <w:rPr>
          <w:rFonts w:ascii="Arial" w:hAnsi="Arial" w:cs="Arial"/>
          <w:sz w:val="24"/>
          <w:szCs w:val="24"/>
          <w:highlight w:val="yellow"/>
        </w:rPr>
        <w:t xml:space="preserve">[               </w:t>
      </w:r>
      <w:bookmarkStart w:id="4" w:name="_Int_eQE6EqH9"/>
      <w:r w:rsidRPr="2891D72D">
        <w:rPr>
          <w:rFonts w:ascii="Arial" w:hAnsi="Arial" w:cs="Arial"/>
          <w:sz w:val="24"/>
          <w:szCs w:val="24"/>
          <w:highlight w:val="yellow"/>
        </w:rPr>
        <w:t xml:space="preserve"> </w:t>
      </w:r>
      <w:r w:rsidR="79485A3B" w:rsidRPr="2891D72D">
        <w:rPr>
          <w:rFonts w:ascii="Arial" w:hAnsi="Arial" w:cs="Arial"/>
          <w:sz w:val="24"/>
          <w:szCs w:val="24"/>
          <w:highlight w:val="yellow"/>
        </w:rPr>
        <w:t xml:space="preserve"> ]</w:t>
      </w:r>
      <w:bookmarkEnd w:id="4"/>
      <w:r w:rsidRPr="2891D72D">
        <w:rPr>
          <w:rFonts w:ascii="Arial" w:hAnsi="Arial" w:cs="Arial"/>
          <w:sz w:val="24"/>
          <w:szCs w:val="24"/>
        </w:rPr>
        <w:t xml:space="preserve"> (the</w:t>
      </w:r>
      <w:r w:rsidRPr="2891D72D">
        <w:rPr>
          <w:rFonts w:ascii="Arial" w:hAnsi="Arial" w:cs="Arial"/>
          <w:b/>
          <w:bCs/>
          <w:sz w:val="24"/>
          <w:szCs w:val="24"/>
        </w:rPr>
        <w:t xml:space="preserve"> “Person</w:t>
      </w:r>
      <w:r w:rsidRPr="2891D72D">
        <w:rPr>
          <w:rFonts w:ascii="Arial" w:hAnsi="Arial" w:cs="Arial"/>
          <w:sz w:val="24"/>
          <w:szCs w:val="24"/>
        </w:rPr>
        <w:t xml:space="preserve">”) has chosen to live at </w:t>
      </w:r>
      <w:r w:rsidRPr="2891D72D">
        <w:rPr>
          <w:rFonts w:ascii="Arial" w:hAnsi="Arial" w:cs="Arial"/>
          <w:sz w:val="24"/>
          <w:szCs w:val="24"/>
          <w:highlight w:val="yellow"/>
        </w:rPr>
        <w:t xml:space="preserve">[           </w:t>
      </w:r>
      <w:bookmarkStart w:id="5" w:name="_Int_e07nTZ4T"/>
      <w:r w:rsidRPr="2891D72D">
        <w:rPr>
          <w:rFonts w:ascii="Arial" w:hAnsi="Arial" w:cs="Arial"/>
          <w:sz w:val="24"/>
          <w:szCs w:val="24"/>
          <w:highlight w:val="yellow"/>
        </w:rPr>
        <w:t xml:space="preserve"> </w:t>
      </w:r>
      <w:r w:rsidR="5D974D92" w:rsidRPr="2891D72D">
        <w:rPr>
          <w:rFonts w:ascii="Arial" w:hAnsi="Arial" w:cs="Arial"/>
          <w:sz w:val="24"/>
          <w:szCs w:val="24"/>
          <w:highlight w:val="yellow"/>
        </w:rPr>
        <w:t xml:space="preserve"> ]</w:t>
      </w:r>
      <w:bookmarkEnd w:id="5"/>
      <w:r w:rsidRPr="2891D72D">
        <w:rPr>
          <w:rFonts w:ascii="Arial" w:hAnsi="Arial" w:cs="Arial"/>
          <w:sz w:val="24"/>
          <w:szCs w:val="24"/>
        </w:rPr>
        <w:t xml:space="preserve"> (the “</w:t>
      </w:r>
      <w:r w:rsidRPr="2891D72D">
        <w:rPr>
          <w:rFonts w:ascii="Arial" w:hAnsi="Arial" w:cs="Arial"/>
          <w:b/>
          <w:bCs/>
          <w:sz w:val="24"/>
          <w:szCs w:val="24"/>
        </w:rPr>
        <w:t>Care Home</w:t>
      </w:r>
      <w:r w:rsidRPr="2891D72D">
        <w:rPr>
          <w:rFonts w:ascii="Arial" w:hAnsi="Arial" w:cs="Arial"/>
          <w:sz w:val="24"/>
          <w:szCs w:val="24"/>
        </w:rPr>
        <w:t xml:space="preserve">”). </w:t>
      </w:r>
    </w:p>
    <w:p w14:paraId="50C991BE" w14:textId="078DB2CF" w:rsidR="003F4E38" w:rsidRPr="00F36D50" w:rsidRDefault="003F4E38" w:rsidP="003F4E38">
      <w:pPr>
        <w:rPr>
          <w:rFonts w:ascii="Arial" w:hAnsi="Arial" w:cs="Arial"/>
          <w:sz w:val="24"/>
          <w:szCs w:val="24"/>
        </w:rPr>
      </w:pPr>
      <w:r w:rsidRPr="2891D72D">
        <w:rPr>
          <w:rFonts w:ascii="Arial" w:hAnsi="Arial" w:cs="Arial"/>
          <w:sz w:val="24"/>
          <w:szCs w:val="24"/>
          <w:highlight w:val="yellow"/>
        </w:rPr>
        <w:t xml:space="preserve">[        </w:t>
      </w:r>
      <w:bookmarkStart w:id="6" w:name="_Int_SYbJmwtr"/>
      <w:r w:rsidRPr="2891D72D">
        <w:rPr>
          <w:rFonts w:ascii="Arial" w:hAnsi="Arial" w:cs="Arial"/>
          <w:sz w:val="24"/>
          <w:szCs w:val="24"/>
          <w:highlight w:val="yellow"/>
        </w:rPr>
        <w:t xml:space="preserve"> </w:t>
      </w:r>
      <w:r w:rsidR="6F0D83F2" w:rsidRPr="2891D72D">
        <w:rPr>
          <w:rFonts w:ascii="Arial" w:hAnsi="Arial" w:cs="Arial"/>
          <w:sz w:val="24"/>
          <w:szCs w:val="24"/>
          <w:highlight w:val="yellow"/>
        </w:rPr>
        <w:t xml:space="preserve"> ]</w:t>
      </w:r>
      <w:bookmarkEnd w:id="6"/>
      <w:r w:rsidRPr="2891D72D">
        <w:rPr>
          <w:rFonts w:ascii="Arial" w:hAnsi="Arial" w:cs="Arial"/>
          <w:sz w:val="24"/>
          <w:szCs w:val="24"/>
        </w:rPr>
        <w:t xml:space="preserve"> (the “</w:t>
      </w:r>
      <w:r w:rsidRPr="2891D72D">
        <w:rPr>
          <w:rFonts w:ascii="Arial" w:hAnsi="Arial" w:cs="Arial"/>
          <w:b/>
          <w:bCs/>
          <w:sz w:val="24"/>
          <w:szCs w:val="24"/>
        </w:rPr>
        <w:t>Care Home</w:t>
      </w:r>
      <w:r w:rsidRPr="2891D72D">
        <w:rPr>
          <w:rFonts w:ascii="Arial" w:hAnsi="Arial" w:cs="Arial"/>
          <w:sz w:val="24"/>
          <w:szCs w:val="24"/>
        </w:rPr>
        <w:t xml:space="preserve">”) costs </w:t>
      </w:r>
      <w:r w:rsidRPr="2891D72D">
        <w:rPr>
          <w:rFonts w:ascii="Arial" w:hAnsi="Arial" w:cs="Arial"/>
          <w:sz w:val="24"/>
          <w:szCs w:val="24"/>
          <w:highlight w:val="yellow"/>
        </w:rPr>
        <w:t xml:space="preserve">[£           </w:t>
      </w:r>
      <w:bookmarkStart w:id="7" w:name="_Int_sLPzm9eg"/>
      <w:r w:rsidRPr="2891D72D">
        <w:rPr>
          <w:rFonts w:ascii="Arial" w:hAnsi="Arial" w:cs="Arial"/>
          <w:sz w:val="24"/>
          <w:szCs w:val="24"/>
          <w:highlight w:val="yellow"/>
        </w:rPr>
        <w:t xml:space="preserve"> </w:t>
      </w:r>
      <w:r w:rsidR="1E7DAE2B" w:rsidRPr="2891D72D">
        <w:rPr>
          <w:rFonts w:ascii="Arial" w:hAnsi="Arial" w:cs="Arial"/>
          <w:sz w:val="24"/>
          <w:szCs w:val="24"/>
          <w:highlight w:val="yellow"/>
        </w:rPr>
        <w:t xml:space="preserve"> ]</w:t>
      </w:r>
      <w:bookmarkEnd w:id="7"/>
      <w:r w:rsidRPr="2891D72D">
        <w:rPr>
          <w:rFonts w:ascii="Arial" w:hAnsi="Arial" w:cs="Arial"/>
          <w:sz w:val="24"/>
          <w:szCs w:val="24"/>
        </w:rPr>
        <w:t xml:space="preserve"> per </w:t>
      </w:r>
      <w:r w:rsidRPr="2891D72D">
        <w:rPr>
          <w:rFonts w:ascii="Arial" w:hAnsi="Arial" w:cs="Arial"/>
          <w:sz w:val="24"/>
          <w:szCs w:val="24"/>
          <w:highlight w:val="yellow"/>
        </w:rPr>
        <w:t>[week]</w:t>
      </w:r>
    </w:p>
    <w:p w14:paraId="5FE90C3A" w14:textId="28E8D0CF" w:rsidR="003F4E38" w:rsidRDefault="003F4E38" w:rsidP="003F4E38">
      <w:pPr>
        <w:rPr>
          <w:rFonts w:ascii="Arial" w:hAnsi="Arial" w:cs="Arial"/>
          <w:sz w:val="24"/>
          <w:szCs w:val="24"/>
          <w:highlight w:val="yellow"/>
        </w:rPr>
      </w:pPr>
      <w:r w:rsidRPr="2891D72D">
        <w:rPr>
          <w:rFonts w:ascii="Arial" w:hAnsi="Arial" w:cs="Arial"/>
          <w:sz w:val="24"/>
          <w:szCs w:val="24"/>
        </w:rPr>
        <w:t xml:space="preserve">The </w:t>
      </w:r>
      <w:r w:rsidRPr="2891D72D">
        <w:rPr>
          <w:rFonts w:ascii="Arial" w:eastAsia="Arial" w:hAnsi="Arial" w:cs="Arial"/>
          <w:color w:val="0B0C0C"/>
          <w:sz w:val="24"/>
          <w:szCs w:val="24"/>
        </w:rPr>
        <w:t xml:space="preserve">amount identified for the provision of the accommodation in </w:t>
      </w:r>
      <w:r w:rsidRPr="2891D72D">
        <w:rPr>
          <w:rFonts w:ascii="Arial" w:hAnsi="Arial" w:cs="Arial"/>
          <w:sz w:val="24"/>
          <w:szCs w:val="24"/>
          <w:highlight w:val="yellow"/>
        </w:rPr>
        <w:t xml:space="preserve">[               </w:t>
      </w:r>
      <w:bookmarkStart w:id="8" w:name="_Int_QotzCOAd"/>
      <w:r w:rsidRPr="2891D72D">
        <w:rPr>
          <w:rFonts w:ascii="Arial" w:hAnsi="Arial" w:cs="Arial"/>
          <w:sz w:val="24"/>
          <w:szCs w:val="24"/>
          <w:highlight w:val="yellow"/>
        </w:rPr>
        <w:t xml:space="preserve"> </w:t>
      </w:r>
      <w:r w:rsidR="5FD4A64A" w:rsidRPr="2891D72D">
        <w:rPr>
          <w:rFonts w:ascii="Arial" w:hAnsi="Arial" w:cs="Arial"/>
          <w:sz w:val="24"/>
          <w:szCs w:val="24"/>
          <w:highlight w:val="yellow"/>
        </w:rPr>
        <w:t xml:space="preserve"> ]</w:t>
      </w:r>
      <w:bookmarkEnd w:id="8"/>
      <w:r w:rsidRPr="2891D72D">
        <w:rPr>
          <w:rFonts w:ascii="Arial" w:hAnsi="Arial" w:cs="Arial"/>
          <w:sz w:val="24"/>
          <w:szCs w:val="24"/>
        </w:rPr>
        <w:t xml:space="preserve"> (the</w:t>
      </w:r>
      <w:r w:rsidRPr="2891D72D">
        <w:rPr>
          <w:rFonts w:ascii="Arial" w:hAnsi="Arial" w:cs="Arial"/>
          <w:b/>
          <w:bCs/>
          <w:sz w:val="24"/>
          <w:szCs w:val="24"/>
        </w:rPr>
        <w:t xml:space="preserve"> “Person</w:t>
      </w:r>
      <w:r w:rsidRPr="2891D72D">
        <w:rPr>
          <w:rFonts w:ascii="Arial" w:hAnsi="Arial" w:cs="Arial"/>
          <w:sz w:val="24"/>
          <w:szCs w:val="24"/>
        </w:rPr>
        <w:t xml:space="preserve">”) </w:t>
      </w:r>
      <w:r w:rsidRPr="2891D72D">
        <w:rPr>
          <w:rFonts w:ascii="Arial" w:eastAsia="Arial" w:hAnsi="Arial" w:cs="Arial"/>
          <w:color w:val="0B0C0C"/>
          <w:sz w:val="24"/>
          <w:szCs w:val="24"/>
        </w:rPr>
        <w:t>Personal Budget is</w:t>
      </w:r>
      <w:r w:rsidRPr="2891D72D">
        <w:rPr>
          <w:color w:val="0B0C0C"/>
          <w:sz w:val="28"/>
          <w:szCs w:val="28"/>
        </w:rPr>
        <w:t xml:space="preserve"> </w:t>
      </w:r>
      <w:r w:rsidRPr="2891D72D">
        <w:rPr>
          <w:rFonts w:ascii="Arial" w:hAnsi="Arial" w:cs="Arial"/>
          <w:sz w:val="24"/>
          <w:szCs w:val="24"/>
          <w:highlight w:val="yellow"/>
        </w:rPr>
        <w:t>[£</w:t>
      </w:r>
      <w:r w:rsidR="7729BB6A" w:rsidRPr="2891D72D">
        <w:rPr>
          <w:rFonts w:ascii="Arial" w:hAnsi="Arial" w:cs="Arial"/>
          <w:sz w:val="24"/>
          <w:szCs w:val="24"/>
          <w:highlight w:val="yellow"/>
        </w:rPr>
        <w:t xml:space="preserve">  </w:t>
      </w:r>
      <w:r w:rsidRPr="2891D72D">
        <w:rPr>
          <w:rFonts w:ascii="Arial" w:hAnsi="Arial" w:cs="Arial"/>
          <w:sz w:val="24"/>
          <w:szCs w:val="24"/>
          <w:highlight w:val="yellow"/>
        </w:rPr>
        <w:t xml:space="preserve"> </w:t>
      </w:r>
      <w:bookmarkStart w:id="9" w:name="_Int_C213YTI2"/>
      <w:r w:rsidRPr="2891D72D">
        <w:rPr>
          <w:rFonts w:ascii="Arial" w:hAnsi="Arial" w:cs="Arial"/>
          <w:sz w:val="24"/>
          <w:szCs w:val="24"/>
          <w:highlight w:val="yellow"/>
        </w:rPr>
        <w:t xml:space="preserve"> </w:t>
      </w:r>
      <w:r w:rsidR="1DE3984D" w:rsidRPr="2891D72D">
        <w:rPr>
          <w:rFonts w:ascii="Arial" w:hAnsi="Arial" w:cs="Arial"/>
          <w:sz w:val="24"/>
          <w:szCs w:val="24"/>
          <w:highlight w:val="yellow"/>
        </w:rPr>
        <w:t xml:space="preserve"> ]</w:t>
      </w:r>
      <w:bookmarkEnd w:id="9"/>
      <w:r w:rsidRPr="2891D72D">
        <w:rPr>
          <w:rFonts w:ascii="Arial" w:hAnsi="Arial" w:cs="Arial"/>
          <w:sz w:val="24"/>
          <w:szCs w:val="24"/>
          <w:highlight w:val="yellow"/>
        </w:rPr>
        <w:t xml:space="preserve">  </w:t>
      </w:r>
    </w:p>
    <w:p w14:paraId="0A86F4A0" w14:textId="7FD44371" w:rsidR="003F4E38" w:rsidRPr="00273BDE" w:rsidRDefault="003F4E38" w:rsidP="003F4E38">
      <w:pPr>
        <w:rPr>
          <w:rFonts w:ascii="Arial" w:hAnsi="Arial" w:cs="Arial"/>
          <w:sz w:val="24"/>
          <w:szCs w:val="24"/>
        </w:rPr>
      </w:pPr>
      <w:r w:rsidRPr="2891D72D">
        <w:rPr>
          <w:rFonts w:ascii="Arial" w:hAnsi="Arial" w:cs="Arial"/>
          <w:sz w:val="24"/>
          <w:szCs w:val="24"/>
        </w:rPr>
        <w:t xml:space="preserve">The additional amount to be paid by </w:t>
      </w:r>
      <w:r w:rsidRPr="2891D72D">
        <w:rPr>
          <w:rFonts w:ascii="Arial" w:hAnsi="Arial" w:cs="Arial"/>
          <w:sz w:val="24"/>
          <w:szCs w:val="24"/>
          <w:highlight w:val="yellow"/>
        </w:rPr>
        <w:t xml:space="preserve">[            </w:t>
      </w:r>
      <w:bookmarkStart w:id="10" w:name="_Int_UsCtk8LJ"/>
      <w:r w:rsidRPr="2891D72D">
        <w:rPr>
          <w:rFonts w:ascii="Arial" w:hAnsi="Arial" w:cs="Arial"/>
          <w:sz w:val="24"/>
          <w:szCs w:val="24"/>
          <w:highlight w:val="yellow"/>
        </w:rPr>
        <w:t xml:space="preserve"> </w:t>
      </w:r>
      <w:r w:rsidR="6F9EF8A5" w:rsidRPr="2891D72D">
        <w:rPr>
          <w:rFonts w:ascii="Arial" w:hAnsi="Arial" w:cs="Arial"/>
          <w:sz w:val="24"/>
          <w:szCs w:val="24"/>
          <w:highlight w:val="yellow"/>
        </w:rPr>
        <w:t xml:space="preserve"> ]</w:t>
      </w:r>
      <w:bookmarkEnd w:id="10"/>
      <w:r w:rsidRPr="2891D72D">
        <w:rPr>
          <w:rFonts w:ascii="Arial" w:hAnsi="Arial" w:cs="Arial"/>
          <w:sz w:val="24"/>
          <w:szCs w:val="24"/>
        </w:rPr>
        <w:t xml:space="preserve"> </w:t>
      </w:r>
      <w:r w:rsidRPr="2891D72D">
        <w:rPr>
          <w:rFonts w:ascii="Arial" w:hAnsi="Arial" w:cs="Arial"/>
          <w:b/>
          <w:bCs/>
          <w:sz w:val="24"/>
          <w:szCs w:val="24"/>
        </w:rPr>
        <w:t xml:space="preserve">(“The Third Party”) </w:t>
      </w:r>
      <w:r w:rsidRPr="2891D72D">
        <w:rPr>
          <w:rFonts w:ascii="Arial" w:hAnsi="Arial" w:cs="Arial"/>
          <w:sz w:val="24"/>
          <w:szCs w:val="24"/>
        </w:rPr>
        <w:t xml:space="preserve">is </w:t>
      </w:r>
      <w:r w:rsidRPr="2891D72D">
        <w:rPr>
          <w:rFonts w:ascii="Arial" w:hAnsi="Arial" w:cs="Arial"/>
          <w:sz w:val="24"/>
          <w:szCs w:val="24"/>
          <w:highlight w:val="yellow"/>
        </w:rPr>
        <w:t>[£………</w:t>
      </w:r>
      <w:r w:rsidR="6CC72DA4" w:rsidRPr="2891D72D">
        <w:rPr>
          <w:rFonts w:ascii="Arial" w:hAnsi="Arial" w:cs="Arial"/>
          <w:sz w:val="24"/>
          <w:szCs w:val="24"/>
          <w:highlight w:val="yellow"/>
        </w:rPr>
        <w:t>….</w:t>
      </w:r>
      <w:r w:rsidR="006024C3">
        <w:rPr>
          <w:rFonts w:ascii="Arial" w:hAnsi="Arial" w:cs="Arial"/>
          <w:sz w:val="24"/>
          <w:szCs w:val="24"/>
          <w:highlight w:val="yellow"/>
        </w:rPr>
        <w:t>]</w:t>
      </w:r>
      <w:r w:rsidRPr="2891D72D">
        <w:rPr>
          <w:rFonts w:ascii="Arial" w:hAnsi="Arial" w:cs="Arial"/>
          <w:sz w:val="24"/>
          <w:szCs w:val="24"/>
        </w:rPr>
        <w:t xml:space="preserve"> per </w:t>
      </w:r>
      <w:r w:rsidRPr="2891D72D">
        <w:rPr>
          <w:rFonts w:ascii="Arial" w:hAnsi="Arial" w:cs="Arial"/>
          <w:sz w:val="24"/>
          <w:szCs w:val="24"/>
          <w:highlight w:val="yellow"/>
        </w:rPr>
        <w:t>[week]</w:t>
      </w:r>
    </w:p>
    <w:p w14:paraId="766352A6" w14:textId="77777777" w:rsidR="003F4E38" w:rsidRPr="00B77849" w:rsidRDefault="003F4E38" w:rsidP="003F4E38">
      <w:pPr>
        <w:pStyle w:val="ListParagraph"/>
        <w:rPr>
          <w:rFonts w:ascii="Arial" w:hAnsi="Arial" w:cs="Arial"/>
          <w:sz w:val="24"/>
          <w:szCs w:val="24"/>
          <w:highlight w:val="yellow"/>
        </w:rPr>
      </w:pPr>
    </w:p>
    <w:p w14:paraId="5B6690CE" w14:textId="77777777" w:rsidR="003F4E38" w:rsidRDefault="003F4E38" w:rsidP="003F4E38">
      <w:pPr>
        <w:pStyle w:val="ListParagraph"/>
        <w:ind w:left="0"/>
        <w:rPr>
          <w:rFonts w:ascii="Arial" w:hAnsi="Arial" w:cs="Arial"/>
          <w:sz w:val="24"/>
          <w:szCs w:val="24"/>
        </w:rPr>
      </w:pPr>
      <w:r w:rsidRPr="2891D72D">
        <w:rPr>
          <w:rFonts w:ascii="Arial" w:hAnsi="Arial" w:cs="Arial"/>
          <w:sz w:val="24"/>
          <w:szCs w:val="24"/>
        </w:rPr>
        <w:t xml:space="preserve">The Third Party paying the ‘top up’ is willing and able to meet the additional cost for the </w:t>
      </w:r>
      <w:bookmarkStart w:id="11" w:name="_Int_WF7YxgvQ"/>
      <w:r w:rsidRPr="2891D72D">
        <w:rPr>
          <w:rFonts w:ascii="Arial" w:hAnsi="Arial" w:cs="Arial"/>
          <w:sz w:val="24"/>
          <w:szCs w:val="24"/>
        </w:rPr>
        <w:t>likely duration</w:t>
      </w:r>
      <w:bookmarkEnd w:id="11"/>
      <w:r w:rsidRPr="2891D72D">
        <w:rPr>
          <w:rFonts w:ascii="Arial" w:hAnsi="Arial" w:cs="Arial"/>
          <w:sz w:val="24"/>
          <w:szCs w:val="24"/>
        </w:rPr>
        <w:t xml:space="preserve"> of the arrangement, recognising that this may be for some time into the future.</w:t>
      </w:r>
    </w:p>
    <w:p w14:paraId="08CE1B43" w14:textId="77777777" w:rsidR="003F4E38" w:rsidRDefault="003F4E38" w:rsidP="003F4E38">
      <w:pPr>
        <w:pStyle w:val="ListParagraph"/>
        <w:ind w:left="0"/>
        <w:rPr>
          <w:rFonts w:ascii="Arial" w:hAnsi="Arial" w:cs="Arial"/>
          <w:sz w:val="24"/>
          <w:szCs w:val="24"/>
        </w:rPr>
      </w:pPr>
    </w:p>
    <w:p w14:paraId="65F88672" w14:textId="305DC153" w:rsidR="003F4E38" w:rsidRDefault="003F4E38" w:rsidP="003F4E38">
      <w:pPr>
        <w:pStyle w:val="ListParagraph"/>
        <w:ind w:left="0"/>
        <w:rPr>
          <w:rFonts w:ascii="Arial" w:hAnsi="Arial" w:cs="Arial"/>
          <w:sz w:val="24"/>
          <w:szCs w:val="24"/>
        </w:rPr>
      </w:pPr>
      <w:r>
        <w:rPr>
          <w:rFonts w:ascii="Arial" w:hAnsi="Arial" w:cs="Arial"/>
          <w:b/>
          <w:sz w:val="24"/>
          <w:szCs w:val="24"/>
        </w:rPr>
        <w:t xml:space="preserve">THE COUNCIL, THE THIRD PARTY AND THE CARE HOME PROVIDER </w:t>
      </w:r>
      <w:r w:rsidRPr="00E77016">
        <w:rPr>
          <w:rFonts w:ascii="Arial" w:hAnsi="Arial" w:cs="Arial"/>
          <w:b/>
          <w:sz w:val="24"/>
          <w:szCs w:val="24"/>
        </w:rPr>
        <w:t xml:space="preserve">HAVE </w:t>
      </w:r>
      <w:r w:rsidRPr="00575AD4">
        <w:rPr>
          <w:rFonts w:ascii="Arial" w:hAnsi="Arial" w:cs="Arial"/>
          <w:b/>
          <w:sz w:val="24"/>
          <w:szCs w:val="24"/>
        </w:rPr>
        <w:t>AGREED AS FOLLOWS</w:t>
      </w:r>
      <w:r w:rsidRPr="00575AD4">
        <w:rPr>
          <w:rFonts w:ascii="Arial" w:hAnsi="Arial" w:cs="Arial"/>
          <w:sz w:val="24"/>
          <w:szCs w:val="24"/>
        </w:rPr>
        <w:t>:</w:t>
      </w:r>
      <w:r w:rsidRPr="00E77016">
        <w:rPr>
          <w:rFonts w:ascii="Arial" w:hAnsi="Arial" w:cs="Arial"/>
          <w:sz w:val="24"/>
          <w:szCs w:val="24"/>
        </w:rPr>
        <w:t xml:space="preserve"> </w:t>
      </w:r>
    </w:p>
    <w:p w14:paraId="17CE6C50" w14:textId="77777777" w:rsidR="003F4E38" w:rsidRDefault="003F4E38" w:rsidP="003F4E38">
      <w:pPr>
        <w:pStyle w:val="ListParagraph"/>
        <w:ind w:left="0"/>
        <w:rPr>
          <w:rFonts w:ascii="Arial" w:hAnsi="Arial" w:cs="Arial"/>
          <w:sz w:val="24"/>
          <w:szCs w:val="24"/>
        </w:rPr>
      </w:pPr>
    </w:p>
    <w:p w14:paraId="7DEF7AD8" w14:textId="1C90CBD1" w:rsidR="00F364BA" w:rsidRDefault="003F4E38" w:rsidP="00F364BA">
      <w:pPr>
        <w:pStyle w:val="ListParagraph"/>
        <w:numPr>
          <w:ilvl w:val="0"/>
          <w:numId w:val="6"/>
        </w:numPr>
        <w:rPr>
          <w:rFonts w:ascii="Arial" w:hAnsi="Arial" w:cs="Arial"/>
          <w:sz w:val="24"/>
          <w:szCs w:val="24"/>
        </w:rPr>
      </w:pPr>
      <w:r w:rsidRPr="2891D72D">
        <w:rPr>
          <w:rFonts w:ascii="Arial" w:hAnsi="Arial" w:cs="Arial"/>
          <w:sz w:val="24"/>
          <w:szCs w:val="24"/>
        </w:rPr>
        <w:t xml:space="preserve">The Third Party agrees to pay the sum of </w:t>
      </w:r>
      <w:r w:rsidRPr="2891D72D">
        <w:rPr>
          <w:rFonts w:ascii="Arial" w:hAnsi="Arial" w:cs="Arial"/>
          <w:sz w:val="24"/>
          <w:szCs w:val="24"/>
          <w:highlight w:val="yellow"/>
        </w:rPr>
        <w:t>[£………</w:t>
      </w:r>
      <w:r w:rsidR="32C014B4" w:rsidRPr="2891D72D">
        <w:rPr>
          <w:rFonts w:ascii="Arial" w:hAnsi="Arial" w:cs="Arial"/>
          <w:sz w:val="24"/>
          <w:szCs w:val="24"/>
          <w:highlight w:val="yellow"/>
        </w:rPr>
        <w:t>…</w:t>
      </w:r>
      <w:r w:rsidR="00360E39" w:rsidRPr="2891D72D">
        <w:rPr>
          <w:rFonts w:ascii="Arial" w:hAnsi="Arial" w:cs="Arial"/>
          <w:sz w:val="24"/>
          <w:szCs w:val="24"/>
          <w:highlight w:val="yellow"/>
        </w:rPr>
        <w:t>.]</w:t>
      </w:r>
      <w:r w:rsidRPr="2891D72D">
        <w:rPr>
          <w:rFonts w:ascii="Arial" w:hAnsi="Arial" w:cs="Arial"/>
          <w:sz w:val="24"/>
          <w:szCs w:val="24"/>
        </w:rPr>
        <w:t xml:space="preserve"> per </w:t>
      </w:r>
      <w:r w:rsidRPr="2891D72D">
        <w:rPr>
          <w:rFonts w:ascii="Arial" w:hAnsi="Arial" w:cs="Arial"/>
          <w:sz w:val="24"/>
          <w:szCs w:val="24"/>
          <w:highlight w:val="yellow"/>
        </w:rPr>
        <w:t>[week]</w:t>
      </w:r>
      <w:r w:rsidRPr="2891D72D">
        <w:rPr>
          <w:rFonts w:ascii="Arial" w:hAnsi="Arial" w:cs="Arial"/>
          <w:sz w:val="24"/>
          <w:szCs w:val="24"/>
        </w:rPr>
        <w:t xml:space="preserve"> </w:t>
      </w:r>
      <w:r w:rsidRPr="2891D72D">
        <w:rPr>
          <w:rFonts w:ascii="Arial" w:hAnsi="Arial" w:cs="Arial"/>
          <w:b/>
          <w:bCs/>
          <w:sz w:val="24"/>
          <w:szCs w:val="24"/>
        </w:rPr>
        <w:t>direct to the Care Home Provider</w:t>
      </w:r>
      <w:r w:rsidRPr="2891D72D">
        <w:rPr>
          <w:rFonts w:ascii="Arial" w:hAnsi="Arial" w:cs="Arial"/>
          <w:sz w:val="24"/>
          <w:szCs w:val="24"/>
        </w:rPr>
        <w:t xml:space="preserve"> on behalf of the Person, commencing on </w:t>
      </w:r>
      <w:r w:rsidRPr="2891D72D">
        <w:rPr>
          <w:rFonts w:ascii="Arial" w:hAnsi="Arial" w:cs="Arial"/>
          <w:sz w:val="24"/>
          <w:szCs w:val="24"/>
          <w:highlight w:val="yellow"/>
        </w:rPr>
        <w:t>[enter date]</w:t>
      </w:r>
      <w:r w:rsidRPr="2891D72D">
        <w:rPr>
          <w:rFonts w:ascii="Arial" w:hAnsi="Arial" w:cs="Arial"/>
          <w:sz w:val="24"/>
          <w:szCs w:val="24"/>
        </w:rPr>
        <w:t>.</w:t>
      </w:r>
    </w:p>
    <w:p w14:paraId="2219E18C" w14:textId="77777777" w:rsidR="00F364BA" w:rsidRPr="00F364BA" w:rsidRDefault="00F364BA" w:rsidP="00F364BA">
      <w:pPr>
        <w:pStyle w:val="ListParagraph"/>
        <w:rPr>
          <w:rFonts w:ascii="Arial" w:hAnsi="Arial" w:cs="Arial"/>
          <w:sz w:val="24"/>
          <w:szCs w:val="24"/>
        </w:rPr>
      </w:pPr>
    </w:p>
    <w:p w14:paraId="77F459D1" w14:textId="67BA3E4F" w:rsidR="00F364BA" w:rsidRDefault="009A439B" w:rsidP="00F364BA">
      <w:pPr>
        <w:pStyle w:val="ListParagraph"/>
        <w:numPr>
          <w:ilvl w:val="0"/>
          <w:numId w:val="6"/>
        </w:numPr>
        <w:rPr>
          <w:rFonts w:ascii="Arial" w:hAnsi="Arial" w:cs="Arial"/>
          <w:sz w:val="24"/>
          <w:szCs w:val="24"/>
        </w:rPr>
      </w:pPr>
      <w:r w:rsidRPr="2891D72D">
        <w:rPr>
          <w:rFonts w:ascii="Arial" w:hAnsi="Arial" w:cs="Arial"/>
          <w:sz w:val="24"/>
          <w:szCs w:val="24"/>
        </w:rPr>
        <w:t>The</w:t>
      </w:r>
      <w:r w:rsidR="003F4E38" w:rsidRPr="2891D72D">
        <w:rPr>
          <w:rFonts w:ascii="Arial" w:hAnsi="Arial" w:cs="Arial"/>
          <w:sz w:val="24"/>
          <w:szCs w:val="24"/>
        </w:rPr>
        <w:t xml:space="preserve"> Council agrees with the Third Party that the suitability of the home for the Person </w:t>
      </w:r>
      <w:proofErr w:type="gramStart"/>
      <w:r w:rsidR="003F4E38" w:rsidRPr="2891D72D">
        <w:rPr>
          <w:rFonts w:ascii="Arial" w:hAnsi="Arial" w:cs="Arial"/>
          <w:sz w:val="24"/>
          <w:szCs w:val="24"/>
        </w:rPr>
        <w:t>will be reviewed</w:t>
      </w:r>
      <w:proofErr w:type="gramEnd"/>
      <w:r w:rsidR="003F4E38" w:rsidRPr="2891D72D">
        <w:rPr>
          <w:rFonts w:ascii="Arial" w:hAnsi="Arial" w:cs="Arial"/>
          <w:sz w:val="24"/>
          <w:szCs w:val="24"/>
        </w:rPr>
        <w:t xml:space="preserve"> annually, unless there are </w:t>
      </w:r>
      <w:r w:rsidR="00360E39" w:rsidRPr="2891D72D">
        <w:rPr>
          <w:rFonts w:ascii="Arial" w:hAnsi="Arial" w:cs="Arial"/>
          <w:sz w:val="24"/>
          <w:szCs w:val="24"/>
        </w:rPr>
        <w:t>circumstances, which</w:t>
      </w:r>
      <w:r w:rsidR="003F4E38" w:rsidRPr="2891D72D">
        <w:rPr>
          <w:rFonts w:ascii="Arial" w:hAnsi="Arial" w:cs="Arial"/>
          <w:sz w:val="24"/>
          <w:szCs w:val="24"/>
        </w:rPr>
        <w:t xml:space="preserve"> indicate it would need to be more frequent</w:t>
      </w:r>
      <w:r w:rsidR="003F4E38">
        <w:t xml:space="preserve">. </w:t>
      </w:r>
      <w:r w:rsidR="003F4E38" w:rsidRPr="2891D72D">
        <w:rPr>
          <w:rFonts w:ascii="Arial" w:hAnsi="Arial" w:cs="Arial"/>
          <w:sz w:val="24"/>
          <w:szCs w:val="24"/>
        </w:rPr>
        <w:t xml:space="preserve">The Third Party </w:t>
      </w:r>
      <w:proofErr w:type="gramStart"/>
      <w:r w:rsidR="003F4E38" w:rsidRPr="2891D72D">
        <w:rPr>
          <w:rFonts w:ascii="Arial" w:hAnsi="Arial" w:cs="Arial"/>
          <w:sz w:val="24"/>
          <w:szCs w:val="24"/>
        </w:rPr>
        <w:t>will be consulted</w:t>
      </w:r>
      <w:proofErr w:type="gramEnd"/>
      <w:r w:rsidR="003F4E38" w:rsidRPr="2891D72D">
        <w:rPr>
          <w:rFonts w:ascii="Arial" w:hAnsi="Arial" w:cs="Arial"/>
          <w:sz w:val="24"/>
          <w:szCs w:val="24"/>
        </w:rPr>
        <w:t xml:space="preserve"> </w:t>
      </w:r>
      <w:bookmarkStart w:id="12" w:name="_Int_8lbO015z"/>
      <w:r w:rsidR="003F4E38" w:rsidRPr="2891D72D">
        <w:rPr>
          <w:rFonts w:ascii="Arial" w:hAnsi="Arial" w:cs="Arial"/>
          <w:sz w:val="24"/>
          <w:szCs w:val="24"/>
        </w:rPr>
        <w:t>in the course of</w:t>
      </w:r>
      <w:bookmarkEnd w:id="12"/>
      <w:r w:rsidR="003F4E38" w:rsidRPr="2891D72D">
        <w:rPr>
          <w:rFonts w:ascii="Arial" w:hAnsi="Arial" w:cs="Arial"/>
          <w:sz w:val="24"/>
          <w:szCs w:val="24"/>
        </w:rPr>
        <w:t xml:space="preserve"> each review. </w:t>
      </w:r>
    </w:p>
    <w:p w14:paraId="166DB454" w14:textId="77777777" w:rsidR="00F364BA" w:rsidRPr="00F364BA" w:rsidRDefault="00F364BA" w:rsidP="00F364BA">
      <w:pPr>
        <w:pStyle w:val="ListParagraph"/>
        <w:rPr>
          <w:rFonts w:ascii="Arial" w:hAnsi="Arial" w:cs="Arial"/>
          <w:sz w:val="24"/>
          <w:szCs w:val="24"/>
        </w:rPr>
      </w:pPr>
    </w:p>
    <w:p w14:paraId="6DF4EB6E" w14:textId="1CA82D9D" w:rsidR="00F364BA" w:rsidRDefault="009A439B" w:rsidP="00F364BA">
      <w:pPr>
        <w:pStyle w:val="ListParagraph"/>
        <w:numPr>
          <w:ilvl w:val="0"/>
          <w:numId w:val="6"/>
        </w:numPr>
        <w:rPr>
          <w:rFonts w:ascii="Arial" w:hAnsi="Arial" w:cs="Arial"/>
          <w:sz w:val="24"/>
          <w:szCs w:val="24"/>
        </w:rPr>
      </w:pPr>
      <w:r w:rsidRPr="2891D72D">
        <w:rPr>
          <w:rFonts w:ascii="Arial" w:hAnsi="Arial" w:cs="Arial"/>
          <w:sz w:val="24"/>
          <w:szCs w:val="24"/>
        </w:rPr>
        <w:t xml:space="preserve">The Third Party agrees that the </w:t>
      </w:r>
      <w:proofErr w:type="gramStart"/>
      <w:r w:rsidRPr="2891D72D">
        <w:rPr>
          <w:rFonts w:ascii="Arial" w:hAnsi="Arial" w:cs="Arial"/>
          <w:sz w:val="24"/>
          <w:szCs w:val="24"/>
        </w:rPr>
        <w:t>top up arrangement will be reviewed annually by the Council</w:t>
      </w:r>
      <w:proofErr w:type="gramEnd"/>
      <w:r w:rsidRPr="2891D72D">
        <w:rPr>
          <w:rFonts w:ascii="Arial" w:hAnsi="Arial" w:cs="Arial"/>
          <w:sz w:val="24"/>
          <w:szCs w:val="24"/>
        </w:rPr>
        <w:t xml:space="preserve"> and that the amount of the top up may need to be revised, </w:t>
      </w:r>
      <w:bookmarkStart w:id="13" w:name="_Int_OJh7znLe"/>
      <w:r w:rsidRPr="2891D72D">
        <w:rPr>
          <w:rFonts w:ascii="Arial" w:hAnsi="Arial" w:cs="Arial"/>
          <w:sz w:val="24"/>
          <w:szCs w:val="24"/>
        </w:rPr>
        <w:t>possibly due</w:t>
      </w:r>
      <w:bookmarkEnd w:id="13"/>
      <w:r w:rsidRPr="2891D72D">
        <w:rPr>
          <w:rFonts w:ascii="Arial" w:hAnsi="Arial" w:cs="Arial"/>
          <w:sz w:val="24"/>
          <w:szCs w:val="24"/>
        </w:rPr>
        <w:t xml:space="preserve"> to a change in the Care Home’s fees or other changing circumstances. </w:t>
      </w:r>
    </w:p>
    <w:p w14:paraId="7AEAAA10" w14:textId="77777777" w:rsidR="00F364BA" w:rsidRPr="00F364BA" w:rsidRDefault="00F364BA" w:rsidP="00F364BA">
      <w:pPr>
        <w:pStyle w:val="ListParagraph"/>
        <w:rPr>
          <w:rFonts w:ascii="Arial" w:hAnsi="Arial" w:cs="Arial"/>
          <w:sz w:val="24"/>
          <w:szCs w:val="24"/>
        </w:rPr>
      </w:pPr>
    </w:p>
    <w:p w14:paraId="6B12209C" w14:textId="77777777" w:rsidR="00CB25E2" w:rsidRDefault="00CB25E2" w:rsidP="00CB25E2">
      <w:pPr>
        <w:pStyle w:val="ListParagraph"/>
        <w:numPr>
          <w:ilvl w:val="0"/>
          <w:numId w:val="6"/>
        </w:numPr>
        <w:rPr>
          <w:rFonts w:ascii="Arial" w:hAnsi="Arial" w:cs="Arial"/>
          <w:sz w:val="24"/>
          <w:szCs w:val="24"/>
        </w:rPr>
      </w:pPr>
      <w:r w:rsidRPr="00FB28DD">
        <w:rPr>
          <w:rFonts w:ascii="Arial" w:hAnsi="Arial" w:cs="Arial"/>
          <w:sz w:val="24"/>
          <w:szCs w:val="24"/>
        </w:rPr>
        <w:t xml:space="preserve">In the event of the top up amount </w:t>
      </w:r>
      <w:proofErr w:type="gramStart"/>
      <w:r w:rsidRPr="00FB28DD">
        <w:rPr>
          <w:rFonts w:ascii="Arial" w:hAnsi="Arial" w:cs="Arial"/>
          <w:sz w:val="24"/>
          <w:szCs w:val="24"/>
        </w:rPr>
        <w:t>being revised</w:t>
      </w:r>
      <w:proofErr w:type="gramEnd"/>
      <w:r w:rsidRPr="00FB28DD">
        <w:rPr>
          <w:rFonts w:ascii="Arial" w:hAnsi="Arial" w:cs="Arial"/>
          <w:sz w:val="24"/>
          <w:szCs w:val="24"/>
        </w:rPr>
        <w:t xml:space="preserve">, the Council agrees to provide the Third Party with a written statement explaining the changes. The Council agrees to give the Third Party at least 4 weeks written notice of any change in their top up amount. A variation to agreement </w:t>
      </w:r>
      <w:proofErr w:type="gramStart"/>
      <w:r w:rsidRPr="00FB28DD">
        <w:rPr>
          <w:rFonts w:ascii="Arial" w:hAnsi="Arial" w:cs="Arial"/>
          <w:sz w:val="24"/>
          <w:szCs w:val="24"/>
        </w:rPr>
        <w:t>will also be issue</w:t>
      </w:r>
      <w:r>
        <w:rPr>
          <w:rFonts w:ascii="Arial" w:hAnsi="Arial" w:cs="Arial"/>
          <w:sz w:val="24"/>
          <w:szCs w:val="24"/>
        </w:rPr>
        <w:t>d</w:t>
      </w:r>
      <w:proofErr w:type="gramEnd"/>
      <w:r>
        <w:rPr>
          <w:rFonts w:ascii="Arial" w:hAnsi="Arial" w:cs="Arial"/>
          <w:sz w:val="24"/>
          <w:szCs w:val="24"/>
        </w:rPr>
        <w:t xml:space="preserve"> detailing the new top up sum.</w:t>
      </w:r>
    </w:p>
    <w:p w14:paraId="61194546" w14:textId="77777777" w:rsidR="00F364BA" w:rsidRPr="00F364BA" w:rsidRDefault="00F364BA" w:rsidP="00F364BA">
      <w:pPr>
        <w:pStyle w:val="ListParagraph"/>
        <w:rPr>
          <w:rFonts w:ascii="Arial" w:hAnsi="Arial" w:cs="Arial"/>
          <w:sz w:val="24"/>
          <w:szCs w:val="24"/>
        </w:rPr>
      </w:pPr>
    </w:p>
    <w:p w14:paraId="7F429D87" w14:textId="45C40456" w:rsidR="00F364BA" w:rsidRDefault="009A439B" w:rsidP="00F364BA">
      <w:pPr>
        <w:pStyle w:val="ListParagraph"/>
        <w:numPr>
          <w:ilvl w:val="0"/>
          <w:numId w:val="6"/>
        </w:numPr>
        <w:rPr>
          <w:rFonts w:ascii="Arial" w:hAnsi="Arial" w:cs="Arial"/>
          <w:sz w:val="24"/>
          <w:szCs w:val="24"/>
        </w:rPr>
      </w:pPr>
      <w:r w:rsidRPr="00F364BA">
        <w:rPr>
          <w:rFonts w:ascii="Arial" w:hAnsi="Arial" w:cs="Arial"/>
          <w:sz w:val="24"/>
          <w:szCs w:val="24"/>
        </w:rPr>
        <w:t>If this top up agreement breaks down, for example due to non-payment of the top up amount, the Person may need to move to alternative accommodation suitable to meet their needs and affordable within the personal budget. As with any change of circumstance, the Council must undertake a new assessment before considering this course of action, including consideration of a requirement for an assessment of health needs, and have regard to the person’s wellbeing.</w:t>
      </w:r>
    </w:p>
    <w:p w14:paraId="0BE71F67" w14:textId="77777777" w:rsidR="00F364BA" w:rsidRPr="00F364BA" w:rsidRDefault="00F364BA" w:rsidP="00F364BA">
      <w:pPr>
        <w:pStyle w:val="ListParagraph"/>
        <w:rPr>
          <w:rFonts w:ascii="Arial" w:hAnsi="Arial" w:cs="Arial"/>
          <w:sz w:val="24"/>
          <w:szCs w:val="24"/>
        </w:rPr>
      </w:pPr>
    </w:p>
    <w:p w14:paraId="3040DDDE" w14:textId="33266462" w:rsidR="00F364BA" w:rsidRDefault="009A439B" w:rsidP="00F364BA">
      <w:pPr>
        <w:pStyle w:val="ListParagraph"/>
        <w:numPr>
          <w:ilvl w:val="0"/>
          <w:numId w:val="6"/>
        </w:numPr>
        <w:rPr>
          <w:rFonts w:ascii="Arial" w:hAnsi="Arial" w:cs="Arial"/>
          <w:sz w:val="24"/>
          <w:szCs w:val="24"/>
        </w:rPr>
      </w:pPr>
      <w:r w:rsidRPr="00F364BA">
        <w:rPr>
          <w:rFonts w:ascii="Arial" w:hAnsi="Arial" w:cs="Arial"/>
          <w:sz w:val="24"/>
          <w:szCs w:val="24"/>
        </w:rPr>
        <w:t xml:space="preserve">Where the Person has a change in circumstances that requires a new financial assessment and </w:t>
      </w:r>
      <w:proofErr w:type="gramStart"/>
      <w:r w:rsidRPr="00F364BA">
        <w:rPr>
          <w:rFonts w:ascii="Arial" w:hAnsi="Arial" w:cs="Arial"/>
          <w:sz w:val="24"/>
          <w:szCs w:val="24"/>
        </w:rPr>
        <w:t>this results</w:t>
      </w:r>
      <w:proofErr w:type="gramEnd"/>
      <w:r w:rsidRPr="00F364BA">
        <w:rPr>
          <w:rFonts w:ascii="Arial" w:hAnsi="Arial" w:cs="Arial"/>
          <w:sz w:val="24"/>
          <w:szCs w:val="24"/>
        </w:rPr>
        <w:t xml:space="preserve"> in a change in the level of contribution the Person makes, this may not reduce the need for a ‘top up’ payment.</w:t>
      </w:r>
    </w:p>
    <w:p w14:paraId="3860DA1B" w14:textId="77777777" w:rsidR="00497F39" w:rsidRPr="00497F39" w:rsidRDefault="00497F39" w:rsidP="00497F39">
      <w:pPr>
        <w:pStyle w:val="ListParagraph"/>
        <w:rPr>
          <w:rFonts w:ascii="Arial" w:hAnsi="Arial" w:cs="Arial"/>
          <w:sz w:val="24"/>
          <w:szCs w:val="24"/>
        </w:rPr>
      </w:pPr>
    </w:p>
    <w:p w14:paraId="21520BFA" w14:textId="3CA900F4" w:rsidR="00F364BA" w:rsidRDefault="009A439B" w:rsidP="00F364BA">
      <w:pPr>
        <w:pStyle w:val="ListParagraph"/>
        <w:numPr>
          <w:ilvl w:val="0"/>
          <w:numId w:val="6"/>
        </w:numPr>
        <w:rPr>
          <w:rFonts w:ascii="Arial" w:hAnsi="Arial" w:cs="Arial"/>
          <w:sz w:val="24"/>
          <w:szCs w:val="24"/>
        </w:rPr>
      </w:pPr>
      <w:r w:rsidRPr="00F364BA">
        <w:rPr>
          <w:rFonts w:ascii="Arial" w:hAnsi="Arial" w:cs="Arial"/>
          <w:sz w:val="24"/>
          <w:szCs w:val="24"/>
        </w:rPr>
        <w:t xml:space="preserve">EITHER Party may terminate this Agreement by giving not less than 4 weeks written notice to the other Party. As soon as such notice </w:t>
      </w:r>
      <w:proofErr w:type="gramStart"/>
      <w:r w:rsidRPr="00F364BA">
        <w:rPr>
          <w:rFonts w:ascii="Arial" w:hAnsi="Arial" w:cs="Arial"/>
          <w:sz w:val="24"/>
          <w:szCs w:val="24"/>
        </w:rPr>
        <w:t>has been given</w:t>
      </w:r>
      <w:proofErr w:type="gramEnd"/>
      <w:r w:rsidRPr="00F364BA">
        <w:rPr>
          <w:rFonts w:ascii="Arial" w:hAnsi="Arial" w:cs="Arial"/>
          <w:sz w:val="24"/>
          <w:szCs w:val="24"/>
        </w:rPr>
        <w:t xml:space="preserve">, the Council will carry out a review with the Person (if such a review has not or is not already taking place). </w:t>
      </w:r>
    </w:p>
    <w:p w14:paraId="3A966336" w14:textId="77777777" w:rsidR="00F364BA" w:rsidRPr="00F364BA" w:rsidRDefault="00F364BA" w:rsidP="00F364BA">
      <w:pPr>
        <w:pStyle w:val="ListParagraph"/>
        <w:rPr>
          <w:rFonts w:ascii="Arial" w:hAnsi="Arial" w:cs="Arial"/>
          <w:sz w:val="24"/>
          <w:szCs w:val="24"/>
        </w:rPr>
      </w:pPr>
    </w:p>
    <w:p w14:paraId="267E4A8C" w14:textId="1B218913" w:rsidR="00F364BA" w:rsidRDefault="009A439B" w:rsidP="00F364BA">
      <w:pPr>
        <w:pStyle w:val="ListParagraph"/>
        <w:numPr>
          <w:ilvl w:val="0"/>
          <w:numId w:val="6"/>
        </w:numPr>
        <w:rPr>
          <w:rFonts w:ascii="Arial" w:hAnsi="Arial" w:cs="Arial"/>
          <w:sz w:val="24"/>
          <w:szCs w:val="24"/>
        </w:rPr>
      </w:pPr>
      <w:r w:rsidRPr="2891D72D">
        <w:rPr>
          <w:rFonts w:ascii="Arial" w:hAnsi="Arial" w:cs="Arial"/>
          <w:sz w:val="24"/>
          <w:szCs w:val="24"/>
        </w:rPr>
        <w:t xml:space="preserve">If the Person moves from the Care Home without the Council’s written consent, this Agreement will terminate on the date the Person leaves </w:t>
      </w:r>
      <w:r w:rsidR="6F41CCFE" w:rsidRPr="2891D72D">
        <w:rPr>
          <w:rFonts w:ascii="Arial" w:hAnsi="Arial" w:cs="Arial"/>
          <w:sz w:val="24"/>
          <w:szCs w:val="24"/>
        </w:rPr>
        <w:t>the Care</w:t>
      </w:r>
      <w:r w:rsidRPr="2891D72D">
        <w:rPr>
          <w:rFonts w:ascii="Arial" w:hAnsi="Arial" w:cs="Arial"/>
          <w:sz w:val="24"/>
          <w:szCs w:val="24"/>
        </w:rPr>
        <w:t xml:space="preserve"> Home. </w:t>
      </w:r>
    </w:p>
    <w:p w14:paraId="65A9C2F4" w14:textId="77777777" w:rsidR="00F364BA" w:rsidRPr="00F364BA" w:rsidRDefault="00F364BA" w:rsidP="00F364BA">
      <w:pPr>
        <w:pStyle w:val="ListParagraph"/>
        <w:rPr>
          <w:rFonts w:ascii="Arial" w:hAnsi="Arial" w:cs="Arial"/>
          <w:sz w:val="24"/>
          <w:szCs w:val="24"/>
        </w:rPr>
      </w:pPr>
    </w:p>
    <w:p w14:paraId="769E7542" w14:textId="33B2D987" w:rsidR="00F364BA" w:rsidRDefault="009A439B" w:rsidP="00F364BA">
      <w:pPr>
        <w:pStyle w:val="ListParagraph"/>
        <w:numPr>
          <w:ilvl w:val="0"/>
          <w:numId w:val="6"/>
        </w:numPr>
        <w:rPr>
          <w:rFonts w:ascii="Arial" w:hAnsi="Arial" w:cs="Arial"/>
          <w:sz w:val="24"/>
          <w:szCs w:val="24"/>
        </w:rPr>
      </w:pPr>
      <w:r w:rsidRPr="00F364BA">
        <w:rPr>
          <w:rFonts w:ascii="Arial" w:hAnsi="Arial" w:cs="Arial"/>
          <w:sz w:val="24"/>
          <w:szCs w:val="24"/>
        </w:rPr>
        <w:t xml:space="preserve">ANY dispute or disagreement arising under this Agreement may be referred to the Council’s online Complaint procedure to help resolve the matter </w:t>
      </w:r>
      <w:proofErr w:type="gramStart"/>
      <w:r w:rsidRPr="00F364BA">
        <w:rPr>
          <w:rFonts w:ascii="Arial" w:hAnsi="Arial" w:cs="Arial"/>
          <w:sz w:val="24"/>
          <w:szCs w:val="24"/>
        </w:rPr>
        <w:t>without delay</w:t>
      </w:r>
      <w:proofErr w:type="gramEnd"/>
      <w:r w:rsidRPr="00F364BA">
        <w:rPr>
          <w:rFonts w:ascii="Arial" w:hAnsi="Arial" w:cs="Arial"/>
          <w:sz w:val="24"/>
          <w:szCs w:val="24"/>
        </w:rPr>
        <w:t xml:space="preserve">. </w:t>
      </w:r>
    </w:p>
    <w:p w14:paraId="6F4FD400" w14:textId="77777777" w:rsidR="00F364BA" w:rsidRPr="00F364BA" w:rsidRDefault="00F364BA" w:rsidP="00F364BA">
      <w:pPr>
        <w:pStyle w:val="ListParagraph"/>
        <w:rPr>
          <w:rFonts w:ascii="Arial" w:hAnsi="Arial" w:cs="Arial"/>
          <w:sz w:val="24"/>
          <w:szCs w:val="24"/>
        </w:rPr>
      </w:pPr>
    </w:p>
    <w:p w14:paraId="4B524829" w14:textId="109CE69C" w:rsidR="001C3267" w:rsidRDefault="009A439B" w:rsidP="001C3267">
      <w:pPr>
        <w:pStyle w:val="ListParagraph"/>
        <w:numPr>
          <w:ilvl w:val="0"/>
          <w:numId w:val="6"/>
        </w:numPr>
        <w:rPr>
          <w:rFonts w:ascii="Arial" w:hAnsi="Arial" w:cs="Arial"/>
          <w:sz w:val="24"/>
          <w:szCs w:val="24"/>
        </w:rPr>
      </w:pPr>
      <w:r w:rsidRPr="2891D72D">
        <w:rPr>
          <w:rFonts w:ascii="Arial" w:hAnsi="Arial" w:cs="Arial"/>
          <w:sz w:val="24"/>
          <w:szCs w:val="24"/>
        </w:rPr>
        <w:t xml:space="preserve">In signing this Agreement, </w:t>
      </w:r>
      <w:r w:rsidRPr="001C3267">
        <w:rPr>
          <w:rFonts w:ascii="Arial" w:hAnsi="Arial" w:cs="Arial"/>
          <w:sz w:val="24"/>
          <w:szCs w:val="24"/>
        </w:rPr>
        <w:t>the Third Party agrees</w:t>
      </w:r>
    </w:p>
    <w:p w14:paraId="4D6C3A3E" w14:textId="77777777" w:rsidR="008C3083" w:rsidRPr="008C3083" w:rsidRDefault="008C3083" w:rsidP="008C3083">
      <w:pPr>
        <w:pStyle w:val="ListParagraph"/>
        <w:rPr>
          <w:rFonts w:ascii="Arial" w:hAnsi="Arial" w:cs="Arial"/>
          <w:sz w:val="24"/>
          <w:szCs w:val="24"/>
        </w:rPr>
      </w:pPr>
    </w:p>
    <w:p w14:paraId="5F984916" w14:textId="157FE849" w:rsidR="001C3267" w:rsidRPr="003D6203" w:rsidRDefault="001C3267" w:rsidP="000F1CEF">
      <w:pPr>
        <w:pStyle w:val="ListParagraph"/>
        <w:numPr>
          <w:ilvl w:val="0"/>
          <w:numId w:val="8"/>
        </w:numPr>
        <w:contextualSpacing w:val="0"/>
        <w:rPr>
          <w:rFonts w:ascii="Arial" w:hAnsi="Arial" w:cs="Arial"/>
          <w:sz w:val="24"/>
          <w:szCs w:val="24"/>
        </w:rPr>
      </w:pPr>
      <w:r w:rsidRPr="003D6203">
        <w:rPr>
          <w:rFonts w:ascii="Arial" w:hAnsi="Arial" w:cs="Arial"/>
          <w:sz w:val="24"/>
          <w:szCs w:val="24"/>
        </w:rPr>
        <w:t xml:space="preserve">They </w:t>
      </w:r>
      <w:proofErr w:type="gramStart"/>
      <w:r w:rsidRPr="003D6203">
        <w:rPr>
          <w:rFonts w:ascii="Arial" w:hAnsi="Arial" w:cs="Arial"/>
          <w:sz w:val="24"/>
          <w:szCs w:val="24"/>
        </w:rPr>
        <w:t>have been advised</w:t>
      </w:r>
      <w:proofErr w:type="gramEnd"/>
      <w:r w:rsidRPr="003D6203">
        <w:rPr>
          <w:rFonts w:ascii="Arial" w:hAnsi="Arial" w:cs="Arial"/>
          <w:sz w:val="24"/>
          <w:szCs w:val="24"/>
        </w:rPr>
        <w:t xml:space="preserve"> to seek independent financial advice, which is available from a solicitor, Citizens Advice or Age UK for example.  </w:t>
      </w:r>
    </w:p>
    <w:p w14:paraId="0B4D689C" w14:textId="61E193D4" w:rsidR="00F364BA" w:rsidRPr="003D6203" w:rsidRDefault="00CF57F9" w:rsidP="000F1CEF">
      <w:pPr>
        <w:pStyle w:val="ListParagraph"/>
        <w:numPr>
          <w:ilvl w:val="0"/>
          <w:numId w:val="8"/>
        </w:numPr>
        <w:contextualSpacing w:val="0"/>
        <w:rPr>
          <w:rFonts w:ascii="Arial" w:hAnsi="Arial" w:cs="Arial"/>
          <w:sz w:val="24"/>
          <w:szCs w:val="24"/>
        </w:rPr>
      </w:pPr>
      <w:r>
        <w:rPr>
          <w:rFonts w:ascii="Arial" w:hAnsi="Arial" w:cs="Arial"/>
          <w:sz w:val="24"/>
          <w:szCs w:val="24"/>
        </w:rPr>
        <w:t>T</w:t>
      </w:r>
      <w:r w:rsidR="009A439B" w:rsidRPr="003D6203">
        <w:rPr>
          <w:rFonts w:ascii="Arial" w:hAnsi="Arial" w:cs="Arial"/>
          <w:sz w:val="24"/>
          <w:szCs w:val="24"/>
        </w:rPr>
        <w:t xml:space="preserve">o </w:t>
      </w:r>
      <w:bookmarkStart w:id="14" w:name="_Int_fTuRQ1kX"/>
      <w:r w:rsidR="009A439B" w:rsidRPr="003D6203">
        <w:rPr>
          <w:rFonts w:ascii="Arial" w:hAnsi="Arial" w:cs="Arial"/>
          <w:sz w:val="24"/>
          <w:szCs w:val="24"/>
        </w:rPr>
        <w:t>enter into</w:t>
      </w:r>
      <w:bookmarkEnd w:id="14"/>
      <w:r w:rsidR="009A439B" w:rsidRPr="003D6203">
        <w:rPr>
          <w:rFonts w:ascii="Arial" w:hAnsi="Arial" w:cs="Arial"/>
          <w:sz w:val="24"/>
          <w:szCs w:val="24"/>
        </w:rPr>
        <w:t xml:space="preserve"> a </w:t>
      </w:r>
      <w:r w:rsidR="009A439B" w:rsidRPr="003D6203">
        <w:rPr>
          <w:rFonts w:ascii="Arial" w:hAnsi="Arial" w:cs="Arial"/>
          <w:b/>
          <w:bCs/>
          <w:sz w:val="24"/>
          <w:szCs w:val="24"/>
        </w:rPr>
        <w:t>legally binding and enforceable arrangement</w:t>
      </w:r>
      <w:r w:rsidR="009A439B" w:rsidRPr="003D6203">
        <w:rPr>
          <w:rFonts w:ascii="Arial" w:hAnsi="Arial" w:cs="Arial"/>
          <w:sz w:val="24"/>
          <w:szCs w:val="24"/>
        </w:rPr>
        <w:t xml:space="preserve"> in respect of responsibility for the ‘Third Party’ top up fee. In breaching this </w:t>
      </w:r>
      <w:r w:rsidR="00360E39" w:rsidRPr="003D6203">
        <w:rPr>
          <w:rFonts w:ascii="Arial" w:hAnsi="Arial" w:cs="Arial"/>
          <w:sz w:val="24"/>
          <w:szCs w:val="24"/>
        </w:rPr>
        <w:t>agreement,</w:t>
      </w:r>
      <w:r w:rsidR="009A439B" w:rsidRPr="003D6203">
        <w:rPr>
          <w:rFonts w:ascii="Arial" w:hAnsi="Arial" w:cs="Arial"/>
          <w:sz w:val="24"/>
          <w:szCs w:val="24"/>
        </w:rPr>
        <w:t xml:space="preserve"> the Third Party will personally be liable for any non-paid, top up debt, for which recovery action </w:t>
      </w:r>
      <w:proofErr w:type="gramStart"/>
      <w:r w:rsidR="009A439B" w:rsidRPr="003D6203">
        <w:rPr>
          <w:rFonts w:ascii="Arial" w:hAnsi="Arial" w:cs="Arial"/>
          <w:sz w:val="24"/>
          <w:szCs w:val="24"/>
        </w:rPr>
        <w:t>may be taken</w:t>
      </w:r>
      <w:proofErr w:type="gramEnd"/>
      <w:r w:rsidR="009A439B" w:rsidRPr="003D6203">
        <w:rPr>
          <w:rFonts w:ascii="Arial" w:hAnsi="Arial" w:cs="Arial"/>
          <w:sz w:val="24"/>
          <w:szCs w:val="24"/>
        </w:rPr>
        <w:t xml:space="preserve"> by the Council. </w:t>
      </w:r>
    </w:p>
    <w:p w14:paraId="6416FABE" w14:textId="77777777" w:rsidR="001C3267" w:rsidRPr="00F364BA" w:rsidRDefault="001C3267" w:rsidP="001C3267">
      <w:pPr>
        <w:pStyle w:val="ListParagraph"/>
        <w:rPr>
          <w:rFonts w:ascii="Arial" w:hAnsi="Arial" w:cs="Arial"/>
          <w:sz w:val="24"/>
          <w:szCs w:val="24"/>
        </w:rPr>
      </w:pPr>
    </w:p>
    <w:p w14:paraId="16968BBD" w14:textId="77777777" w:rsidR="00524FDC" w:rsidRPr="00A5405B" w:rsidRDefault="00A5405B" w:rsidP="00F02E61">
      <w:pPr>
        <w:rPr>
          <w:rFonts w:ascii="Arial" w:hAnsi="Arial" w:cs="Arial"/>
          <w:b/>
          <w:sz w:val="28"/>
          <w:szCs w:val="24"/>
        </w:rPr>
      </w:pPr>
      <w:r w:rsidRPr="00A5405B">
        <w:rPr>
          <w:rFonts w:ascii="Arial" w:hAnsi="Arial" w:cs="Arial"/>
          <w:b/>
          <w:sz w:val="28"/>
          <w:szCs w:val="24"/>
        </w:rPr>
        <w:t xml:space="preserve">Signatures </w:t>
      </w:r>
    </w:p>
    <w:tbl>
      <w:tblPr>
        <w:tblStyle w:val="TableGrid"/>
        <w:tblW w:w="0" w:type="auto"/>
        <w:tblLook w:val="04A0" w:firstRow="1" w:lastRow="0" w:firstColumn="1" w:lastColumn="0" w:noHBand="0" w:noVBand="1"/>
      </w:tblPr>
      <w:tblGrid>
        <w:gridCol w:w="9016"/>
      </w:tblGrid>
      <w:tr w:rsidR="00524FDC" w:rsidRPr="00232C9B" w14:paraId="2E424A8A" w14:textId="77777777" w:rsidTr="0061282F">
        <w:tc>
          <w:tcPr>
            <w:tcW w:w="9016" w:type="dxa"/>
          </w:tcPr>
          <w:p w14:paraId="287B9AF1" w14:textId="645DF3F5" w:rsidR="00524FDC" w:rsidRPr="00232C9B" w:rsidRDefault="00524FDC" w:rsidP="00F02E61">
            <w:pPr>
              <w:rPr>
                <w:rFonts w:ascii="Arial" w:hAnsi="Arial" w:cs="Arial"/>
                <w:b/>
                <w:sz w:val="24"/>
                <w:szCs w:val="24"/>
              </w:rPr>
            </w:pPr>
            <w:r w:rsidRPr="00232C9B">
              <w:rPr>
                <w:rFonts w:ascii="Arial" w:hAnsi="Arial" w:cs="Arial"/>
                <w:b/>
                <w:sz w:val="24"/>
                <w:szCs w:val="24"/>
              </w:rPr>
              <w:t>Third Party (payee)</w:t>
            </w:r>
          </w:p>
          <w:p w14:paraId="28F3DBC1" w14:textId="77777777" w:rsidR="00524FDC" w:rsidRPr="00232C9B" w:rsidRDefault="00524FDC" w:rsidP="00F02E61">
            <w:pPr>
              <w:rPr>
                <w:rFonts w:ascii="Arial" w:hAnsi="Arial" w:cs="Arial"/>
                <w:sz w:val="24"/>
                <w:szCs w:val="24"/>
              </w:rPr>
            </w:pPr>
          </w:p>
        </w:tc>
      </w:tr>
      <w:tr w:rsidR="0061282F" w:rsidRPr="00232C9B" w14:paraId="3A83F82F" w14:textId="77777777" w:rsidTr="0061282F">
        <w:tc>
          <w:tcPr>
            <w:tcW w:w="9016" w:type="dxa"/>
          </w:tcPr>
          <w:p w14:paraId="48B95B9B" w14:textId="77777777" w:rsidR="0061282F" w:rsidRDefault="0061282F" w:rsidP="0061282F">
            <w:pPr>
              <w:rPr>
                <w:rFonts w:ascii="Arial" w:hAnsi="Arial" w:cs="Arial"/>
                <w:sz w:val="24"/>
                <w:szCs w:val="24"/>
              </w:rPr>
            </w:pPr>
            <w:r w:rsidRPr="00232C9B">
              <w:rPr>
                <w:rFonts w:ascii="Arial" w:hAnsi="Arial" w:cs="Arial"/>
                <w:sz w:val="24"/>
                <w:szCs w:val="24"/>
              </w:rPr>
              <w:t xml:space="preserve">Signed: </w:t>
            </w:r>
          </w:p>
          <w:p w14:paraId="6671E5A6" w14:textId="77777777" w:rsidR="0061282F" w:rsidRPr="00232C9B" w:rsidRDefault="0061282F" w:rsidP="0061282F">
            <w:pPr>
              <w:rPr>
                <w:rFonts w:ascii="Arial" w:hAnsi="Arial" w:cs="Arial"/>
                <w:sz w:val="24"/>
                <w:szCs w:val="24"/>
              </w:rPr>
            </w:pPr>
          </w:p>
        </w:tc>
      </w:tr>
      <w:tr w:rsidR="0061282F" w:rsidRPr="00232C9B" w14:paraId="53D33EAE" w14:textId="77777777" w:rsidTr="0061282F">
        <w:tc>
          <w:tcPr>
            <w:tcW w:w="9016" w:type="dxa"/>
          </w:tcPr>
          <w:p w14:paraId="09FC319D" w14:textId="77777777" w:rsidR="0061282F" w:rsidRDefault="0061282F" w:rsidP="0061282F">
            <w:pPr>
              <w:rPr>
                <w:rFonts w:ascii="Arial" w:hAnsi="Arial" w:cs="Arial"/>
                <w:sz w:val="24"/>
                <w:szCs w:val="24"/>
              </w:rPr>
            </w:pPr>
            <w:r w:rsidRPr="00232C9B">
              <w:rPr>
                <w:rFonts w:ascii="Arial" w:hAnsi="Arial" w:cs="Arial"/>
                <w:sz w:val="24"/>
                <w:szCs w:val="24"/>
              </w:rPr>
              <w:t>Print Name:</w:t>
            </w:r>
          </w:p>
          <w:p w14:paraId="497976E6" w14:textId="77777777" w:rsidR="0061282F" w:rsidRPr="00232C9B" w:rsidRDefault="0061282F" w:rsidP="0061282F">
            <w:pPr>
              <w:rPr>
                <w:rFonts w:ascii="Arial" w:hAnsi="Arial" w:cs="Arial"/>
                <w:sz w:val="24"/>
                <w:szCs w:val="24"/>
              </w:rPr>
            </w:pPr>
          </w:p>
        </w:tc>
      </w:tr>
      <w:tr w:rsidR="0061282F" w:rsidRPr="00232C9B" w14:paraId="6362F9EF" w14:textId="77777777" w:rsidTr="0061282F">
        <w:tc>
          <w:tcPr>
            <w:tcW w:w="9016" w:type="dxa"/>
          </w:tcPr>
          <w:p w14:paraId="2B080185" w14:textId="77777777" w:rsidR="0061282F" w:rsidRDefault="0061282F" w:rsidP="0061282F">
            <w:pPr>
              <w:rPr>
                <w:rFonts w:ascii="Arial" w:hAnsi="Arial" w:cs="Arial"/>
                <w:sz w:val="24"/>
                <w:szCs w:val="24"/>
              </w:rPr>
            </w:pPr>
            <w:r>
              <w:rPr>
                <w:rFonts w:ascii="Arial" w:hAnsi="Arial" w:cs="Arial"/>
                <w:sz w:val="24"/>
                <w:szCs w:val="24"/>
              </w:rPr>
              <w:t>Address:</w:t>
            </w:r>
          </w:p>
          <w:p w14:paraId="4619B5DF" w14:textId="77777777" w:rsidR="0061282F" w:rsidRPr="00232C9B" w:rsidRDefault="0061282F" w:rsidP="0061282F">
            <w:pPr>
              <w:rPr>
                <w:rFonts w:ascii="Arial" w:hAnsi="Arial" w:cs="Arial"/>
                <w:sz w:val="24"/>
                <w:szCs w:val="24"/>
              </w:rPr>
            </w:pPr>
          </w:p>
        </w:tc>
      </w:tr>
      <w:tr w:rsidR="0061282F" w:rsidRPr="00232C9B" w14:paraId="2C1EA009" w14:textId="77777777" w:rsidTr="0061282F">
        <w:tc>
          <w:tcPr>
            <w:tcW w:w="9016" w:type="dxa"/>
          </w:tcPr>
          <w:p w14:paraId="406A127A" w14:textId="2D0F5234" w:rsidR="0061282F" w:rsidRPr="00303689" w:rsidRDefault="0061282F" w:rsidP="0061282F">
            <w:pPr>
              <w:rPr>
                <w:rFonts w:ascii="Arial" w:hAnsi="Arial" w:cs="Arial"/>
                <w:sz w:val="24"/>
                <w:szCs w:val="24"/>
              </w:rPr>
            </w:pPr>
            <w:r>
              <w:rPr>
                <w:rFonts w:ascii="Arial" w:hAnsi="Arial" w:cs="Arial"/>
                <w:sz w:val="24"/>
                <w:szCs w:val="24"/>
              </w:rPr>
              <w:t xml:space="preserve">Contact </w:t>
            </w:r>
            <w:r w:rsidRPr="00303689">
              <w:rPr>
                <w:rFonts w:ascii="Arial" w:hAnsi="Arial" w:cs="Arial"/>
                <w:sz w:val="24"/>
                <w:szCs w:val="24"/>
              </w:rPr>
              <w:t>telephone/mobile</w:t>
            </w:r>
            <w:r w:rsidR="009035CD">
              <w:rPr>
                <w:rFonts w:ascii="Arial" w:hAnsi="Arial" w:cs="Arial"/>
                <w:sz w:val="24"/>
                <w:szCs w:val="24"/>
              </w:rPr>
              <w:t xml:space="preserve"> number:</w:t>
            </w:r>
          </w:p>
          <w:p w14:paraId="6D77E87B" w14:textId="6D2F089B" w:rsidR="0061282F" w:rsidRDefault="0061282F" w:rsidP="0061282F">
            <w:pPr>
              <w:rPr>
                <w:rFonts w:ascii="Arial" w:hAnsi="Arial" w:cs="Arial"/>
                <w:sz w:val="24"/>
                <w:szCs w:val="24"/>
              </w:rPr>
            </w:pPr>
          </w:p>
        </w:tc>
      </w:tr>
      <w:tr w:rsidR="009D1350" w:rsidRPr="00232C9B" w14:paraId="08DB9C09" w14:textId="77777777" w:rsidTr="0061282F">
        <w:tc>
          <w:tcPr>
            <w:tcW w:w="9016" w:type="dxa"/>
          </w:tcPr>
          <w:p w14:paraId="5EFC7FD7" w14:textId="77777777" w:rsidR="009035CD" w:rsidRDefault="009035CD" w:rsidP="0061282F">
            <w:pPr>
              <w:rPr>
                <w:rFonts w:ascii="Arial" w:hAnsi="Arial" w:cs="Arial"/>
                <w:sz w:val="24"/>
                <w:szCs w:val="24"/>
              </w:rPr>
            </w:pPr>
            <w:r>
              <w:rPr>
                <w:rFonts w:ascii="Arial" w:hAnsi="Arial" w:cs="Arial"/>
                <w:sz w:val="24"/>
                <w:szCs w:val="24"/>
              </w:rPr>
              <w:t>Email Address:</w:t>
            </w:r>
          </w:p>
          <w:p w14:paraId="46641738" w14:textId="3FD1642A" w:rsidR="009D1350" w:rsidRPr="00232C9B" w:rsidRDefault="009D1350" w:rsidP="0061282F">
            <w:pPr>
              <w:rPr>
                <w:rFonts w:ascii="Arial" w:hAnsi="Arial" w:cs="Arial"/>
                <w:sz w:val="24"/>
                <w:szCs w:val="24"/>
              </w:rPr>
            </w:pPr>
          </w:p>
        </w:tc>
      </w:tr>
      <w:tr w:rsidR="0061282F" w:rsidRPr="00232C9B" w14:paraId="02349CA8" w14:textId="77777777" w:rsidTr="0061282F">
        <w:tc>
          <w:tcPr>
            <w:tcW w:w="9016" w:type="dxa"/>
          </w:tcPr>
          <w:p w14:paraId="6487B7FF" w14:textId="77777777" w:rsidR="0061282F" w:rsidRDefault="0061282F" w:rsidP="0061282F">
            <w:pPr>
              <w:rPr>
                <w:rFonts w:ascii="Arial" w:hAnsi="Arial" w:cs="Arial"/>
                <w:sz w:val="24"/>
                <w:szCs w:val="24"/>
              </w:rPr>
            </w:pPr>
            <w:r w:rsidRPr="00232C9B">
              <w:rPr>
                <w:rFonts w:ascii="Arial" w:hAnsi="Arial" w:cs="Arial"/>
                <w:sz w:val="24"/>
                <w:szCs w:val="24"/>
              </w:rPr>
              <w:t xml:space="preserve">Date: </w:t>
            </w:r>
          </w:p>
          <w:p w14:paraId="75C42E64" w14:textId="4053A903" w:rsidR="0061282F" w:rsidRPr="00232C9B" w:rsidRDefault="0061282F" w:rsidP="0061282F">
            <w:pPr>
              <w:rPr>
                <w:rFonts w:ascii="Arial" w:hAnsi="Arial" w:cs="Arial"/>
                <w:sz w:val="24"/>
                <w:szCs w:val="24"/>
              </w:rPr>
            </w:pPr>
          </w:p>
        </w:tc>
      </w:tr>
      <w:tr w:rsidR="0061282F" w:rsidRPr="00232C9B" w14:paraId="21F6D89F" w14:textId="77777777" w:rsidTr="0061282F">
        <w:tc>
          <w:tcPr>
            <w:tcW w:w="9016" w:type="dxa"/>
          </w:tcPr>
          <w:p w14:paraId="671B426E" w14:textId="77777777" w:rsidR="0061282F" w:rsidRPr="00232C9B" w:rsidRDefault="0061282F" w:rsidP="0061282F">
            <w:pPr>
              <w:rPr>
                <w:rFonts w:ascii="Arial" w:hAnsi="Arial" w:cs="Arial"/>
                <w:sz w:val="24"/>
                <w:szCs w:val="24"/>
              </w:rPr>
            </w:pPr>
          </w:p>
          <w:p w14:paraId="1BD0526D" w14:textId="77777777" w:rsidR="0061282F" w:rsidRPr="00232C9B" w:rsidRDefault="0061282F" w:rsidP="0061282F">
            <w:pPr>
              <w:rPr>
                <w:rFonts w:ascii="Arial" w:hAnsi="Arial" w:cs="Arial"/>
                <w:sz w:val="24"/>
                <w:szCs w:val="24"/>
              </w:rPr>
            </w:pPr>
          </w:p>
        </w:tc>
      </w:tr>
      <w:tr w:rsidR="0061282F" w:rsidRPr="00232C9B" w14:paraId="259E61FA" w14:textId="77777777" w:rsidTr="0061282F">
        <w:tc>
          <w:tcPr>
            <w:tcW w:w="9016" w:type="dxa"/>
          </w:tcPr>
          <w:p w14:paraId="15E10802" w14:textId="77777777" w:rsidR="0061282F" w:rsidRDefault="0061282F" w:rsidP="0061282F">
            <w:pPr>
              <w:rPr>
                <w:rFonts w:ascii="Arial" w:hAnsi="Arial" w:cs="Arial"/>
                <w:b/>
                <w:sz w:val="24"/>
                <w:szCs w:val="24"/>
              </w:rPr>
            </w:pPr>
            <w:r w:rsidRPr="00232C9B">
              <w:rPr>
                <w:rFonts w:ascii="Arial" w:hAnsi="Arial" w:cs="Arial"/>
                <w:b/>
                <w:sz w:val="24"/>
                <w:szCs w:val="24"/>
              </w:rPr>
              <w:t>Doncaster Council</w:t>
            </w:r>
          </w:p>
          <w:p w14:paraId="74FCE9B3" w14:textId="77777777" w:rsidR="0061282F" w:rsidRPr="00232C9B" w:rsidRDefault="0061282F" w:rsidP="0061282F">
            <w:pPr>
              <w:rPr>
                <w:rFonts w:ascii="Arial" w:hAnsi="Arial" w:cs="Arial"/>
                <w:b/>
                <w:sz w:val="24"/>
                <w:szCs w:val="24"/>
              </w:rPr>
            </w:pPr>
          </w:p>
        </w:tc>
      </w:tr>
      <w:tr w:rsidR="0061282F" w:rsidRPr="00232C9B" w14:paraId="45D87450" w14:textId="77777777" w:rsidTr="0061282F">
        <w:tc>
          <w:tcPr>
            <w:tcW w:w="9016" w:type="dxa"/>
          </w:tcPr>
          <w:p w14:paraId="482187AA" w14:textId="77777777" w:rsidR="0061282F" w:rsidRDefault="0061282F" w:rsidP="0061282F">
            <w:pPr>
              <w:rPr>
                <w:rFonts w:ascii="Arial" w:hAnsi="Arial" w:cs="Arial"/>
                <w:sz w:val="24"/>
                <w:szCs w:val="24"/>
              </w:rPr>
            </w:pPr>
            <w:r w:rsidRPr="00232C9B">
              <w:rPr>
                <w:rFonts w:ascii="Arial" w:hAnsi="Arial" w:cs="Arial"/>
                <w:sz w:val="24"/>
                <w:szCs w:val="24"/>
              </w:rPr>
              <w:t>Signature on behalf of Doncaster Council:</w:t>
            </w:r>
          </w:p>
          <w:p w14:paraId="495E686A" w14:textId="77777777" w:rsidR="0061282F" w:rsidRPr="00232C9B" w:rsidRDefault="0061282F" w:rsidP="0061282F">
            <w:pPr>
              <w:rPr>
                <w:rFonts w:ascii="Arial" w:hAnsi="Arial" w:cs="Arial"/>
                <w:b/>
                <w:sz w:val="24"/>
                <w:szCs w:val="24"/>
              </w:rPr>
            </w:pPr>
          </w:p>
        </w:tc>
      </w:tr>
      <w:tr w:rsidR="0061282F" w:rsidRPr="00232C9B" w14:paraId="5A5D4DF2" w14:textId="77777777" w:rsidTr="0061282F">
        <w:tc>
          <w:tcPr>
            <w:tcW w:w="9016" w:type="dxa"/>
          </w:tcPr>
          <w:p w14:paraId="1BF2F7AF" w14:textId="77777777" w:rsidR="0061282F" w:rsidRDefault="0061282F" w:rsidP="0061282F">
            <w:pPr>
              <w:rPr>
                <w:rFonts w:ascii="Arial" w:hAnsi="Arial" w:cs="Arial"/>
                <w:sz w:val="24"/>
                <w:szCs w:val="24"/>
              </w:rPr>
            </w:pPr>
            <w:r w:rsidRPr="00232C9B">
              <w:rPr>
                <w:rFonts w:ascii="Arial" w:hAnsi="Arial" w:cs="Arial"/>
                <w:sz w:val="24"/>
                <w:szCs w:val="24"/>
              </w:rPr>
              <w:t>Print Name:</w:t>
            </w:r>
          </w:p>
          <w:p w14:paraId="5314A726" w14:textId="77777777" w:rsidR="0061282F" w:rsidRPr="00232C9B" w:rsidRDefault="0061282F" w:rsidP="0061282F">
            <w:pPr>
              <w:rPr>
                <w:rFonts w:ascii="Arial" w:hAnsi="Arial" w:cs="Arial"/>
                <w:sz w:val="24"/>
                <w:szCs w:val="24"/>
              </w:rPr>
            </w:pPr>
          </w:p>
        </w:tc>
      </w:tr>
      <w:tr w:rsidR="0061282F" w:rsidRPr="00232C9B" w14:paraId="3464A3E2" w14:textId="77777777" w:rsidTr="0061282F">
        <w:tc>
          <w:tcPr>
            <w:tcW w:w="9016" w:type="dxa"/>
          </w:tcPr>
          <w:p w14:paraId="48842165" w14:textId="77777777" w:rsidR="0061282F" w:rsidRDefault="0061282F" w:rsidP="0061282F">
            <w:pPr>
              <w:rPr>
                <w:rFonts w:ascii="Arial" w:hAnsi="Arial" w:cs="Arial"/>
                <w:sz w:val="24"/>
                <w:szCs w:val="24"/>
              </w:rPr>
            </w:pPr>
            <w:r w:rsidRPr="00232C9B">
              <w:rPr>
                <w:rFonts w:ascii="Arial" w:hAnsi="Arial" w:cs="Arial"/>
                <w:sz w:val="24"/>
                <w:szCs w:val="24"/>
              </w:rPr>
              <w:t>Date:</w:t>
            </w:r>
          </w:p>
          <w:p w14:paraId="1001E96D" w14:textId="77777777" w:rsidR="0061282F" w:rsidRPr="00232C9B" w:rsidRDefault="0061282F" w:rsidP="0061282F">
            <w:pPr>
              <w:rPr>
                <w:rFonts w:ascii="Arial" w:hAnsi="Arial" w:cs="Arial"/>
                <w:sz w:val="24"/>
                <w:szCs w:val="24"/>
              </w:rPr>
            </w:pPr>
          </w:p>
        </w:tc>
      </w:tr>
      <w:tr w:rsidR="0061282F" w:rsidRPr="00232C9B" w14:paraId="7729FFA9" w14:textId="77777777" w:rsidTr="0061282F">
        <w:tc>
          <w:tcPr>
            <w:tcW w:w="9016" w:type="dxa"/>
          </w:tcPr>
          <w:p w14:paraId="13EFF22A" w14:textId="77777777" w:rsidR="0061282F" w:rsidRPr="00232C9B" w:rsidRDefault="0061282F" w:rsidP="0061282F">
            <w:pPr>
              <w:spacing w:line="480" w:lineRule="auto"/>
              <w:rPr>
                <w:rFonts w:ascii="Arial" w:hAnsi="Arial" w:cs="Arial"/>
                <w:sz w:val="24"/>
                <w:szCs w:val="24"/>
              </w:rPr>
            </w:pPr>
          </w:p>
        </w:tc>
      </w:tr>
      <w:tr w:rsidR="0061282F" w:rsidRPr="00232C9B" w14:paraId="7BFD8551" w14:textId="77777777" w:rsidTr="0061282F">
        <w:tc>
          <w:tcPr>
            <w:tcW w:w="9016" w:type="dxa"/>
          </w:tcPr>
          <w:p w14:paraId="2141DE66" w14:textId="77777777" w:rsidR="0061282F" w:rsidRPr="00232C9B" w:rsidRDefault="0061282F" w:rsidP="0061282F">
            <w:pPr>
              <w:rPr>
                <w:rFonts w:ascii="Arial" w:hAnsi="Arial" w:cs="Arial"/>
                <w:b/>
                <w:sz w:val="24"/>
                <w:szCs w:val="24"/>
              </w:rPr>
            </w:pPr>
            <w:r w:rsidRPr="00232C9B">
              <w:rPr>
                <w:rFonts w:ascii="Arial" w:hAnsi="Arial" w:cs="Arial"/>
                <w:b/>
                <w:sz w:val="24"/>
                <w:szCs w:val="24"/>
              </w:rPr>
              <w:t xml:space="preserve">Care Home </w:t>
            </w:r>
          </w:p>
          <w:p w14:paraId="296224B9" w14:textId="77777777" w:rsidR="0061282F" w:rsidRDefault="0061282F" w:rsidP="0061282F">
            <w:pPr>
              <w:rPr>
                <w:rFonts w:ascii="Arial" w:hAnsi="Arial" w:cs="Arial"/>
                <w:sz w:val="24"/>
                <w:szCs w:val="24"/>
              </w:rPr>
            </w:pPr>
            <w:r w:rsidRPr="2891D72D">
              <w:rPr>
                <w:rFonts w:ascii="Arial" w:hAnsi="Arial" w:cs="Arial"/>
                <w:sz w:val="24"/>
                <w:szCs w:val="24"/>
              </w:rPr>
              <w:t xml:space="preserve">I understand, and accept, that in signing this document I am agreeing with the </w:t>
            </w:r>
            <w:bookmarkStart w:id="15" w:name="_Int_8hNNVpT4"/>
            <w:r w:rsidRPr="2891D72D">
              <w:rPr>
                <w:rFonts w:ascii="Arial" w:hAnsi="Arial" w:cs="Arial"/>
                <w:sz w:val="24"/>
                <w:szCs w:val="24"/>
              </w:rPr>
              <w:t>third party</w:t>
            </w:r>
            <w:bookmarkEnd w:id="15"/>
            <w:r w:rsidRPr="2891D72D">
              <w:rPr>
                <w:rFonts w:ascii="Arial" w:hAnsi="Arial" w:cs="Arial"/>
                <w:sz w:val="24"/>
                <w:szCs w:val="24"/>
              </w:rPr>
              <w:t xml:space="preserve"> arrangement</w:t>
            </w:r>
          </w:p>
          <w:p w14:paraId="76FDA706" w14:textId="67AE6B95" w:rsidR="0061282F" w:rsidRPr="00232C9B" w:rsidRDefault="0061282F" w:rsidP="0061282F">
            <w:pPr>
              <w:rPr>
                <w:rFonts w:ascii="Arial" w:hAnsi="Arial" w:cs="Arial"/>
                <w:sz w:val="24"/>
                <w:szCs w:val="24"/>
              </w:rPr>
            </w:pPr>
          </w:p>
        </w:tc>
      </w:tr>
      <w:tr w:rsidR="0061282F" w:rsidRPr="00232C9B" w14:paraId="110CE586" w14:textId="77777777" w:rsidTr="0061282F">
        <w:tc>
          <w:tcPr>
            <w:tcW w:w="9016" w:type="dxa"/>
          </w:tcPr>
          <w:p w14:paraId="47F0633F" w14:textId="77777777" w:rsidR="0061282F" w:rsidRDefault="0061282F" w:rsidP="0061282F">
            <w:pPr>
              <w:rPr>
                <w:rFonts w:ascii="Arial" w:hAnsi="Arial" w:cs="Arial"/>
                <w:sz w:val="24"/>
                <w:szCs w:val="24"/>
              </w:rPr>
            </w:pPr>
            <w:r w:rsidRPr="00232C9B">
              <w:rPr>
                <w:rFonts w:ascii="Arial" w:hAnsi="Arial" w:cs="Arial"/>
                <w:sz w:val="24"/>
                <w:szCs w:val="24"/>
              </w:rPr>
              <w:t>Signature on behalf of provider:</w:t>
            </w:r>
          </w:p>
          <w:p w14:paraId="6C1C343C" w14:textId="77777777" w:rsidR="0061282F" w:rsidRPr="00232C9B" w:rsidRDefault="0061282F" w:rsidP="0061282F">
            <w:pPr>
              <w:rPr>
                <w:rFonts w:ascii="Arial" w:hAnsi="Arial" w:cs="Arial"/>
                <w:b/>
                <w:sz w:val="24"/>
                <w:szCs w:val="24"/>
              </w:rPr>
            </w:pPr>
          </w:p>
        </w:tc>
      </w:tr>
      <w:tr w:rsidR="0061282F" w:rsidRPr="00232C9B" w14:paraId="798D32E9" w14:textId="77777777" w:rsidTr="0061282F">
        <w:tc>
          <w:tcPr>
            <w:tcW w:w="9016" w:type="dxa"/>
          </w:tcPr>
          <w:p w14:paraId="36CE05BF" w14:textId="77777777" w:rsidR="0061282F" w:rsidRDefault="0061282F" w:rsidP="0061282F">
            <w:pPr>
              <w:rPr>
                <w:rFonts w:ascii="Arial" w:hAnsi="Arial" w:cs="Arial"/>
                <w:sz w:val="24"/>
                <w:szCs w:val="24"/>
              </w:rPr>
            </w:pPr>
            <w:r w:rsidRPr="00232C9B">
              <w:rPr>
                <w:rFonts w:ascii="Arial" w:hAnsi="Arial" w:cs="Arial"/>
                <w:sz w:val="24"/>
                <w:szCs w:val="24"/>
              </w:rPr>
              <w:t>Print Name:</w:t>
            </w:r>
          </w:p>
          <w:p w14:paraId="18BF2F7B" w14:textId="77777777" w:rsidR="0061282F" w:rsidRPr="00232C9B" w:rsidRDefault="0061282F" w:rsidP="0061282F">
            <w:pPr>
              <w:rPr>
                <w:rFonts w:ascii="Arial" w:hAnsi="Arial" w:cs="Arial"/>
                <w:sz w:val="24"/>
                <w:szCs w:val="24"/>
              </w:rPr>
            </w:pPr>
          </w:p>
        </w:tc>
      </w:tr>
      <w:tr w:rsidR="0061282F" w:rsidRPr="00232C9B" w14:paraId="6150E751" w14:textId="77777777" w:rsidTr="0061282F">
        <w:tc>
          <w:tcPr>
            <w:tcW w:w="9016" w:type="dxa"/>
          </w:tcPr>
          <w:p w14:paraId="38E6FB72" w14:textId="77777777" w:rsidR="0061282F" w:rsidRDefault="0061282F" w:rsidP="0061282F">
            <w:pPr>
              <w:rPr>
                <w:rFonts w:ascii="Arial" w:hAnsi="Arial" w:cs="Arial"/>
                <w:sz w:val="24"/>
                <w:szCs w:val="24"/>
              </w:rPr>
            </w:pPr>
            <w:r w:rsidRPr="00232C9B">
              <w:rPr>
                <w:rFonts w:ascii="Arial" w:hAnsi="Arial" w:cs="Arial"/>
                <w:sz w:val="24"/>
                <w:szCs w:val="24"/>
              </w:rPr>
              <w:t>Care Home Name and Address:</w:t>
            </w:r>
          </w:p>
          <w:p w14:paraId="10492659" w14:textId="77777777" w:rsidR="0061282F" w:rsidRPr="00232C9B" w:rsidRDefault="0061282F" w:rsidP="0061282F">
            <w:pPr>
              <w:rPr>
                <w:rFonts w:ascii="Arial" w:hAnsi="Arial" w:cs="Arial"/>
                <w:sz w:val="24"/>
                <w:szCs w:val="24"/>
              </w:rPr>
            </w:pPr>
          </w:p>
        </w:tc>
      </w:tr>
      <w:tr w:rsidR="0061282F" w:rsidRPr="00232C9B" w14:paraId="23AD049E" w14:textId="77777777" w:rsidTr="0061282F">
        <w:tc>
          <w:tcPr>
            <w:tcW w:w="9016" w:type="dxa"/>
          </w:tcPr>
          <w:p w14:paraId="77C6F719" w14:textId="77777777" w:rsidR="0061282F" w:rsidRDefault="0061282F" w:rsidP="0061282F">
            <w:pPr>
              <w:rPr>
                <w:rFonts w:ascii="Arial" w:hAnsi="Arial" w:cs="Arial"/>
                <w:sz w:val="24"/>
                <w:szCs w:val="24"/>
              </w:rPr>
            </w:pPr>
            <w:r w:rsidRPr="00232C9B">
              <w:rPr>
                <w:rFonts w:ascii="Arial" w:hAnsi="Arial" w:cs="Arial"/>
                <w:sz w:val="24"/>
                <w:szCs w:val="24"/>
              </w:rPr>
              <w:t>Date:</w:t>
            </w:r>
          </w:p>
          <w:p w14:paraId="270270C5" w14:textId="77777777" w:rsidR="0061282F" w:rsidRPr="00232C9B" w:rsidRDefault="0061282F" w:rsidP="0061282F">
            <w:pPr>
              <w:rPr>
                <w:rFonts w:ascii="Arial" w:hAnsi="Arial" w:cs="Arial"/>
                <w:sz w:val="24"/>
                <w:szCs w:val="24"/>
              </w:rPr>
            </w:pPr>
          </w:p>
        </w:tc>
      </w:tr>
    </w:tbl>
    <w:p w14:paraId="230DF5D6" w14:textId="77777777" w:rsidR="00524FDC" w:rsidRDefault="00524FDC" w:rsidP="00F02E61">
      <w:pPr>
        <w:rPr>
          <w:rFonts w:ascii="Arial" w:hAnsi="Arial" w:cs="Arial"/>
          <w:sz w:val="24"/>
          <w:szCs w:val="24"/>
        </w:rPr>
      </w:pPr>
    </w:p>
    <w:sectPr w:rsidR="00524FD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72B4A" w14:textId="77777777" w:rsidR="009D02F6" w:rsidRDefault="009D02F6" w:rsidP="004741C4">
      <w:pPr>
        <w:spacing w:after="0" w:line="240" w:lineRule="auto"/>
      </w:pPr>
      <w:r>
        <w:separator/>
      </w:r>
    </w:p>
  </w:endnote>
  <w:endnote w:type="continuationSeparator" w:id="0">
    <w:p w14:paraId="390B70A3" w14:textId="77777777" w:rsidR="009D02F6" w:rsidRDefault="009D02F6" w:rsidP="0047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D621" w14:textId="77777777" w:rsidR="00176324" w:rsidRDefault="00176324" w:rsidP="001763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8A50" w14:textId="77777777" w:rsidR="009D02F6" w:rsidRDefault="009D02F6" w:rsidP="004741C4">
      <w:pPr>
        <w:spacing w:after="0" w:line="240" w:lineRule="auto"/>
      </w:pPr>
      <w:r>
        <w:separator/>
      </w:r>
    </w:p>
  </w:footnote>
  <w:footnote w:type="continuationSeparator" w:id="0">
    <w:p w14:paraId="38C033CE" w14:textId="77777777" w:rsidR="009D02F6" w:rsidRDefault="009D02F6" w:rsidP="004741C4">
      <w:pPr>
        <w:spacing w:after="0" w:line="240" w:lineRule="auto"/>
      </w:pPr>
      <w:r>
        <w:continuationSeparator/>
      </w:r>
    </w:p>
  </w:footnote>
  <w:footnote w:id="1">
    <w:p w14:paraId="2FFBE940" w14:textId="60B4F588" w:rsidR="003F4E38" w:rsidRPr="003F4E38" w:rsidRDefault="003F4E38" w:rsidP="003F4E38">
      <w:pPr>
        <w:pStyle w:val="FootnoteText"/>
        <w:jc w:val="both"/>
        <w:rPr>
          <w:rFonts w:ascii="Arial" w:hAnsi="Arial" w:cs="Arial"/>
          <w:sz w:val="18"/>
          <w:szCs w:val="18"/>
        </w:rPr>
      </w:pPr>
      <w:r w:rsidRPr="003F4E38">
        <w:rPr>
          <w:rStyle w:val="FootnoteReference"/>
          <w:rFonts w:ascii="Arial" w:hAnsi="Arial" w:cs="Arial"/>
          <w:sz w:val="18"/>
          <w:szCs w:val="18"/>
        </w:rPr>
        <w:footnoteRef/>
      </w:r>
      <w:r w:rsidRPr="003F4E38">
        <w:rPr>
          <w:rFonts w:ascii="Arial" w:hAnsi="Arial" w:cs="Arial"/>
          <w:sz w:val="18"/>
          <w:szCs w:val="18"/>
        </w:rPr>
        <w:t xml:space="preserve"> If a </w:t>
      </w:r>
      <w:proofErr w:type="gramStart"/>
      <w:r w:rsidRPr="003F4E38">
        <w:rPr>
          <w:rFonts w:ascii="Arial" w:hAnsi="Arial" w:cs="Arial"/>
          <w:sz w:val="18"/>
          <w:szCs w:val="18"/>
        </w:rPr>
        <w:t>top</w:t>
      </w:r>
      <w:proofErr w:type="gramEnd"/>
      <w:r w:rsidRPr="003F4E38">
        <w:rPr>
          <w:rFonts w:ascii="Arial" w:hAnsi="Arial" w:cs="Arial"/>
          <w:sz w:val="18"/>
          <w:szCs w:val="18"/>
        </w:rPr>
        <w:t xml:space="preserve"> up is to be made by more than one Third Party, all Third Parties should be named at the start of the same Third Party Top Up Agreement and all parties should be signatories to that same Agreement. In such circumstances, all Third Parties are jointly and severally liable for the whole top up contribution, with a main bill payer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D324" w14:textId="386637C2" w:rsidR="00176324" w:rsidRDefault="00176324" w:rsidP="00176324">
    <w:pPr>
      <w:pStyle w:val="Header"/>
      <w:jc w:val="right"/>
    </w:pPr>
    <w:r>
      <w:t>Option B</w:t>
    </w:r>
  </w:p>
</w:hdr>
</file>

<file path=word/intelligence2.xml><?xml version="1.0" encoding="utf-8"?>
<int2:intelligence xmlns:int2="http://schemas.microsoft.com/office/intelligence/2020/intelligence">
  <int2:observations>
    <int2:textHash int2:hashCode="hYCJ0UKWmduqJ1" int2:id="sDcC6fX3">
      <int2:state int2:type="LegacyProofing" int2:value="Rejected"/>
    </int2:textHash>
    <int2:bookmark int2:bookmarkName="_Int_YflrH5L8" int2:invalidationBookmarkName="" int2:hashCode="RoHRJMxsS3O6q/" int2:id="CiQReWwP"/>
    <int2:bookmark int2:bookmarkName="_Int_dgiaOz79" int2:invalidationBookmarkName="" int2:hashCode="RoHRJMxsS3O6q/" int2:id="NscQlZEj"/>
    <int2:bookmark int2:bookmarkName="_Int_fTuRQ1kX" int2:invalidationBookmarkName="" int2:hashCode="cTCZZo8EHQ9y1m" int2:id="RtVsT8ub">
      <int2:state int2:type="AugLoop_Text_Critique" int2:value="Rejected"/>
    </int2:bookmark>
    <int2:bookmark int2:bookmarkName="_Int_OJh7znLe" int2:invalidationBookmarkName="" int2:hashCode="OaTin+Rc7KGvGk" int2:id="KNxtUX7c">
      <int2:state int2:type="AugLoop_Text_Critique" int2:value="Rejected"/>
    </int2:bookmark>
    <int2:bookmark int2:bookmarkName="_Int_8lbO015z" int2:invalidationBookmarkName="" int2:hashCode="o2KhQg+2aYRCp/" int2:id="Eqj4Yd1k">
      <int2:state int2:type="AugLoop_Text_Critique" int2:value="Rejected"/>
    </int2:bookmark>
    <int2:bookmark int2:bookmarkName="_Int_WF7YxgvQ" int2:invalidationBookmarkName="" int2:hashCode="ghOZ40jpLjsnUU" int2:id="q1HKVGIh">
      <int2:state int2:type="AugLoop_Text_Critique" int2:value="Rejected"/>
    </int2:bookmark>
    <int2:bookmark int2:bookmarkName="_Int_B8fhqj0b" int2:invalidationBookmarkName="" int2:hashCode="kQS5c2JXxtYxSv" int2:id="fjB1MCgM">
      <int2:state int2:type="LegacyProofing" int2:value="Rejected"/>
    </int2:bookmark>
    <int2:bookmark int2:bookmarkName="_Int_RvCLP8oN" int2:invalidationBookmarkName="" int2:hashCode="kQS5c2JXxtYxSv" int2:id="2pWZiTKC">
      <int2:state int2:type="LegacyProofing" int2:value="Rejected"/>
    </int2:bookmark>
    <int2:bookmark int2:bookmarkName="_Int_mOedtnqK" int2:invalidationBookmarkName="" int2:hashCode="kQS5c2JXxtYxSv" int2:id="uJZaUyxB">
      <int2:state int2:type="LegacyProofing" int2:value="Rejected"/>
    </int2:bookmark>
    <int2:bookmark int2:bookmarkName="_Int_SYbJmwtr" int2:invalidationBookmarkName="" int2:hashCode="kQS5c2JXxtYxSv" int2:id="WOn6BwIV">
      <int2:state int2:type="LegacyProofing" int2:value="Rejected"/>
    </int2:bookmark>
    <int2:bookmark int2:bookmarkName="_Int_eQE6EqH9" int2:invalidationBookmarkName="" int2:hashCode="kQS5c2JXxtYxSv" int2:id="JH49utnc">
      <int2:state int2:type="LegacyProofing" int2:value="Rejected"/>
    </int2:bookmark>
    <int2:bookmark int2:bookmarkName="_Int_e07nTZ4T" int2:invalidationBookmarkName="" int2:hashCode="kQS5c2JXxtYxSv" int2:id="7H8PUVc0">
      <int2:state int2:type="LegacyProofing" int2:value="Rejected"/>
    </int2:bookmark>
    <int2:bookmark int2:bookmarkName="_Int_sLPzm9eg" int2:invalidationBookmarkName="" int2:hashCode="kQS5c2JXxtYxSv" int2:id="BwbY10KE">
      <int2:state int2:type="LegacyProofing" int2:value="Rejected"/>
    </int2:bookmark>
    <int2:bookmark int2:bookmarkName="_Int_QotzCOAd" int2:invalidationBookmarkName="" int2:hashCode="kQS5c2JXxtYxSv" int2:id="ibzthKHE">
      <int2:state int2:type="LegacyProofing" int2:value="Rejected"/>
    </int2:bookmark>
    <int2:bookmark int2:bookmarkName="_Int_C213YTI2" int2:invalidationBookmarkName="" int2:hashCode="kQS5c2JXxtYxSv" int2:id="v3OQ02Ho">
      <int2:state int2:type="LegacyProofing" int2:value="Rejected"/>
    </int2:bookmark>
    <int2:bookmark int2:bookmarkName="_Int_UsCtk8LJ" int2:invalidationBookmarkName="" int2:hashCode="kQS5c2JXxtYxSv" int2:id="EwqsiOv8">
      <int2:state int2:type="LegacyProofing" int2:value="Rejected"/>
    </int2:bookmark>
    <int2:bookmark int2:bookmarkName="_Int_8hNNVpT4" int2:invalidationBookmarkName="" int2:hashCode="DoZ15U8InYruXy" int2:id="DpSdbBKb">
      <int2:state int2:type="LegacyProofing" int2:value="Rejected"/>
    </int2:bookmark>
    <int2:bookmark int2:bookmarkName="_Int_28VQVelt" int2:invalidationBookmarkName="" int2:hashCode="wOVxIeNygMJidw" int2:id="wsly8SI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0F3"/>
    <w:multiLevelType w:val="multilevel"/>
    <w:tmpl w:val="DB60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45C5C"/>
    <w:multiLevelType w:val="hybridMultilevel"/>
    <w:tmpl w:val="6B6C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AE7FBF"/>
    <w:multiLevelType w:val="hybridMultilevel"/>
    <w:tmpl w:val="3F249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FE5F02"/>
    <w:multiLevelType w:val="hybridMultilevel"/>
    <w:tmpl w:val="15A83B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E6A1BCD"/>
    <w:multiLevelType w:val="hybridMultilevel"/>
    <w:tmpl w:val="94FCFFB4"/>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3D03A0"/>
    <w:multiLevelType w:val="hybridMultilevel"/>
    <w:tmpl w:val="078CDA8C"/>
    <w:lvl w:ilvl="0" w:tplc="6958F6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D65EE8"/>
    <w:multiLevelType w:val="hybridMultilevel"/>
    <w:tmpl w:val="E592D63A"/>
    <w:lvl w:ilvl="0" w:tplc="8B7C9DF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113035"/>
    <w:multiLevelType w:val="hybridMultilevel"/>
    <w:tmpl w:val="5FACCBC6"/>
    <w:lvl w:ilvl="0" w:tplc="F1EA2B5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16"/>
    <w:rsid w:val="000B1EF9"/>
    <w:rsid w:val="000F1CEF"/>
    <w:rsid w:val="00125B7B"/>
    <w:rsid w:val="00176324"/>
    <w:rsid w:val="00196431"/>
    <w:rsid w:val="001C3267"/>
    <w:rsid w:val="00280662"/>
    <w:rsid w:val="00296BCC"/>
    <w:rsid w:val="002F6CE3"/>
    <w:rsid w:val="0030443D"/>
    <w:rsid w:val="003310DD"/>
    <w:rsid w:val="00360E39"/>
    <w:rsid w:val="003B7B5C"/>
    <w:rsid w:val="003D6203"/>
    <w:rsid w:val="003F4E38"/>
    <w:rsid w:val="00453076"/>
    <w:rsid w:val="00470D86"/>
    <w:rsid w:val="004741C4"/>
    <w:rsid w:val="00497F39"/>
    <w:rsid w:val="004A1849"/>
    <w:rsid w:val="00503758"/>
    <w:rsid w:val="0052055B"/>
    <w:rsid w:val="00524FDC"/>
    <w:rsid w:val="005268E0"/>
    <w:rsid w:val="00531926"/>
    <w:rsid w:val="0055194D"/>
    <w:rsid w:val="00556FB8"/>
    <w:rsid w:val="00575AD4"/>
    <w:rsid w:val="005826FE"/>
    <w:rsid w:val="005A42FE"/>
    <w:rsid w:val="005B619C"/>
    <w:rsid w:val="006024C3"/>
    <w:rsid w:val="006047F6"/>
    <w:rsid w:val="0061282F"/>
    <w:rsid w:val="00620B0F"/>
    <w:rsid w:val="006D276A"/>
    <w:rsid w:val="006F2AAA"/>
    <w:rsid w:val="00742B66"/>
    <w:rsid w:val="007828D5"/>
    <w:rsid w:val="007B73DB"/>
    <w:rsid w:val="007D21F7"/>
    <w:rsid w:val="008875F9"/>
    <w:rsid w:val="008A35CE"/>
    <w:rsid w:val="008C3083"/>
    <w:rsid w:val="009035CD"/>
    <w:rsid w:val="00923E87"/>
    <w:rsid w:val="00967107"/>
    <w:rsid w:val="009A439B"/>
    <w:rsid w:val="009D02F6"/>
    <w:rsid w:val="009D1350"/>
    <w:rsid w:val="00A5405B"/>
    <w:rsid w:val="00A76562"/>
    <w:rsid w:val="00B07BFE"/>
    <w:rsid w:val="00B77849"/>
    <w:rsid w:val="00BA3B19"/>
    <w:rsid w:val="00BA47EA"/>
    <w:rsid w:val="00CB25E2"/>
    <w:rsid w:val="00CD779F"/>
    <w:rsid w:val="00CF57F9"/>
    <w:rsid w:val="00D7393E"/>
    <w:rsid w:val="00E56C5D"/>
    <w:rsid w:val="00E77016"/>
    <w:rsid w:val="00F02E61"/>
    <w:rsid w:val="00F364BA"/>
    <w:rsid w:val="00F462D6"/>
    <w:rsid w:val="00F927E6"/>
    <w:rsid w:val="00FA4C25"/>
    <w:rsid w:val="00FD43E1"/>
    <w:rsid w:val="00FE5686"/>
    <w:rsid w:val="07F4FBEE"/>
    <w:rsid w:val="0B340743"/>
    <w:rsid w:val="0C628807"/>
    <w:rsid w:val="0D786805"/>
    <w:rsid w:val="0F926879"/>
    <w:rsid w:val="0FE6E576"/>
    <w:rsid w:val="1AA9308E"/>
    <w:rsid w:val="1DE3984D"/>
    <w:rsid w:val="1E7DAE2B"/>
    <w:rsid w:val="233C9788"/>
    <w:rsid w:val="284F95C3"/>
    <w:rsid w:val="2891D72D"/>
    <w:rsid w:val="322A2BB4"/>
    <w:rsid w:val="32C014B4"/>
    <w:rsid w:val="3A9C976C"/>
    <w:rsid w:val="3D8FF1CE"/>
    <w:rsid w:val="40810576"/>
    <w:rsid w:val="53ABDB56"/>
    <w:rsid w:val="58644751"/>
    <w:rsid w:val="5D974D92"/>
    <w:rsid w:val="5FD4A64A"/>
    <w:rsid w:val="6CC72DA4"/>
    <w:rsid w:val="6F0D83F2"/>
    <w:rsid w:val="6F41CCFE"/>
    <w:rsid w:val="6F9EF8A5"/>
    <w:rsid w:val="7405C9FE"/>
    <w:rsid w:val="7729BB6A"/>
    <w:rsid w:val="7948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6CF7E"/>
  <w15:docId w15:val="{4FECF7C7-C17B-4B6C-AB8D-E5AD568D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016"/>
    <w:pPr>
      <w:ind w:left="720"/>
      <w:contextualSpacing/>
    </w:pPr>
  </w:style>
  <w:style w:type="paragraph" w:styleId="FootnoteText">
    <w:name w:val="footnote text"/>
    <w:basedOn w:val="Normal"/>
    <w:link w:val="FootnoteTextChar"/>
    <w:uiPriority w:val="99"/>
    <w:semiHidden/>
    <w:unhideWhenUsed/>
    <w:rsid w:val="00474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1C4"/>
    <w:rPr>
      <w:sz w:val="20"/>
      <w:szCs w:val="20"/>
    </w:rPr>
  </w:style>
  <w:style w:type="character" w:styleId="FootnoteReference">
    <w:name w:val="footnote reference"/>
    <w:basedOn w:val="DefaultParagraphFont"/>
    <w:uiPriority w:val="99"/>
    <w:semiHidden/>
    <w:unhideWhenUsed/>
    <w:rsid w:val="004741C4"/>
    <w:rPr>
      <w:vertAlign w:val="superscript"/>
    </w:rPr>
  </w:style>
  <w:style w:type="table" w:styleId="TableGrid">
    <w:name w:val="Table Grid"/>
    <w:basedOn w:val="TableNormal"/>
    <w:uiPriority w:val="59"/>
    <w:rsid w:val="00524FD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8D5"/>
    <w:rPr>
      <w:sz w:val="16"/>
      <w:szCs w:val="16"/>
    </w:rPr>
  </w:style>
  <w:style w:type="paragraph" w:styleId="CommentText">
    <w:name w:val="annotation text"/>
    <w:basedOn w:val="Normal"/>
    <w:link w:val="CommentTextChar"/>
    <w:uiPriority w:val="99"/>
    <w:semiHidden/>
    <w:unhideWhenUsed/>
    <w:rsid w:val="007828D5"/>
    <w:pPr>
      <w:spacing w:line="240" w:lineRule="auto"/>
    </w:pPr>
    <w:rPr>
      <w:sz w:val="20"/>
      <w:szCs w:val="20"/>
    </w:rPr>
  </w:style>
  <w:style w:type="character" w:customStyle="1" w:styleId="CommentTextChar">
    <w:name w:val="Comment Text Char"/>
    <w:basedOn w:val="DefaultParagraphFont"/>
    <w:link w:val="CommentText"/>
    <w:uiPriority w:val="99"/>
    <w:semiHidden/>
    <w:rsid w:val="007828D5"/>
    <w:rPr>
      <w:sz w:val="20"/>
      <w:szCs w:val="20"/>
    </w:rPr>
  </w:style>
  <w:style w:type="paragraph" w:styleId="CommentSubject">
    <w:name w:val="annotation subject"/>
    <w:basedOn w:val="CommentText"/>
    <w:next w:val="CommentText"/>
    <w:link w:val="CommentSubjectChar"/>
    <w:uiPriority w:val="99"/>
    <w:semiHidden/>
    <w:unhideWhenUsed/>
    <w:rsid w:val="007828D5"/>
    <w:rPr>
      <w:b/>
      <w:bCs/>
    </w:rPr>
  </w:style>
  <w:style w:type="character" w:customStyle="1" w:styleId="CommentSubjectChar">
    <w:name w:val="Comment Subject Char"/>
    <w:basedOn w:val="CommentTextChar"/>
    <w:link w:val="CommentSubject"/>
    <w:uiPriority w:val="99"/>
    <w:semiHidden/>
    <w:rsid w:val="007828D5"/>
    <w:rPr>
      <w:b/>
      <w:bCs/>
      <w:sz w:val="20"/>
      <w:szCs w:val="20"/>
    </w:rPr>
  </w:style>
  <w:style w:type="paragraph" w:styleId="BalloonText">
    <w:name w:val="Balloon Text"/>
    <w:basedOn w:val="Normal"/>
    <w:link w:val="BalloonTextChar"/>
    <w:uiPriority w:val="99"/>
    <w:semiHidden/>
    <w:unhideWhenUsed/>
    <w:rsid w:val="009A4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9B"/>
    <w:rPr>
      <w:rFonts w:ascii="Segoe UI" w:hAnsi="Segoe UI" w:cs="Segoe UI"/>
      <w:sz w:val="18"/>
      <w:szCs w:val="18"/>
    </w:rPr>
  </w:style>
  <w:style w:type="paragraph" w:styleId="Header">
    <w:name w:val="header"/>
    <w:basedOn w:val="Normal"/>
    <w:link w:val="HeaderChar"/>
    <w:uiPriority w:val="99"/>
    <w:unhideWhenUsed/>
    <w:rsid w:val="0017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324"/>
  </w:style>
  <w:style w:type="paragraph" w:styleId="Footer">
    <w:name w:val="footer"/>
    <w:basedOn w:val="Normal"/>
    <w:link w:val="FooterChar"/>
    <w:uiPriority w:val="99"/>
    <w:unhideWhenUsed/>
    <w:rsid w:val="0017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26fc203035b34fc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0443B889F3B44A2E83030BD57AB17" ma:contentTypeVersion="8" ma:contentTypeDescription="Create a new document." ma:contentTypeScope="" ma:versionID="b9b86da3a7420a8c8b4eef0c2d4d6c13">
  <xsd:schema xmlns:xsd="http://www.w3.org/2001/XMLSchema" xmlns:xs="http://www.w3.org/2001/XMLSchema" xmlns:p="http://schemas.microsoft.com/office/2006/metadata/properties" xmlns:ns2="8a4d44dd-3625-4b1a-9912-c4ae040ed2e9" xmlns:ns3="efee63ce-a0f9-47ba-8251-2fa9fd8fb308" targetNamespace="http://schemas.microsoft.com/office/2006/metadata/properties" ma:root="true" ma:fieldsID="c9c363c7c13433685297643e706157a1" ns2:_="" ns3:_="">
    <xsd:import namespace="8a4d44dd-3625-4b1a-9912-c4ae040ed2e9"/>
    <xsd:import namespace="efee63ce-a0f9-47ba-8251-2fa9fd8fb3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d44dd-3625-4b1a-9912-c4ae040ed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ee63ce-a0f9-47ba-8251-2fa9fd8fb3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63E8-06BB-4733-A997-B4AB44A283C4}">
  <ds:schemaRefs>
    <ds:schemaRef ds:uri="http://schemas.microsoft.com/sharepoint/v3/contenttype/forms"/>
  </ds:schemaRefs>
</ds:datastoreItem>
</file>

<file path=customXml/itemProps2.xml><?xml version="1.0" encoding="utf-8"?>
<ds:datastoreItem xmlns:ds="http://schemas.openxmlformats.org/officeDocument/2006/customXml" ds:itemID="{49380B5D-F64C-4FC7-8DA7-126731C45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d44dd-3625-4b1a-9912-c4ae040ed2e9"/>
    <ds:schemaRef ds:uri="efee63ce-a0f9-47ba-8251-2fa9fd8f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43D75-BB90-4A11-AB5F-EEE5F44C3E89}">
  <ds:schemaRefs>
    <ds:schemaRef ds:uri="http://purl.org/dc/elements/1.1/"/>
    <ds:schemaRef ds:uri="http://schemas.microsoft.com/office/2006/metadata/properties"/>
    <ds:schemaRef ds:uri="efee63ce-a0f9-47ba-8251-2fa9fd8fb3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4d44dd-3625-4b1a-9912-c4ae040ed2e9"/>
    <ds:schemaRef ds:uri="http://www.w3.org/XML/1998/namespace"/>
    <ds:schemaRef ds:uri="http://purl.org/dc/dcmitype/"/>
  </ds:schemaRefs>
</ds:datastoreItem>
</file>

<file path=customXml/itemProps4.xml><?xml version="1.0" encoding="utf-8"?>
<ds:datastoreItem xmlns:ds="http://schemas.openxmlformats.org/officeDocument/2006/customXml" ds:itemID="{70B6DF5A-6859-4E04-A649-2CAB5AE8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Paula</dc:creator>
  <cp:lastModifiedBy>Lemm, Alicia</cp:lastModifiedBy>
  <cp:revision>2</cp:revision>
  <dcterms:created xsi:type="dcterms:W3CDTF">2022-12-01T11:53:00Z</dcterms:created>
  <dcterms:modified xsi:type="dcterms:W3CDTF">2022-12-01T11:53:00Z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0x010100AEC0443B889F3B44A2E83030BD57AB17</vt:lpwstr>
  </property>
</Properties>
</file>